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B6A" w:rsidRPr="00A46494" w:rsidRDefault="00221B6A" w:rsidP="00221B6A">
      <w:pPr>
        <w:jc w:val="center"/>
        <w:rPr>
          <w:rFonts w:ascii="Garamond" w:hAnsi="Garamond" w:cs="Garamond"/>
          <w:b/>
          <w:bCs/>
          <w:lang w:val="ru-RU"/>
        </w:rPr>
      </w:pPr>
      <w:r w:rsidRPr="00A46494">
        <w:rPr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1453B356" wp14:editId="6A1393E6">
            <wp:simplePos x="0" y="0"/>
            <wp:positionH relativeFrom="column">
              <wp:posOffset>19685</wp:posOffset>
            </wp:positionH>
            <wp:positionV relativeFrom="paragraph">
              <wp:posOffset>0</wp:posOffset>
            </wp:positionV>
            <wp:extent cx="342900" cy="457200"/>
            <wp:effectExtent l="0" t="0" r="0" b="0"/>
            <wp:wrapTight wrapText="bothSides">
              <wp:wrapPolygon edited="0">
                <wp:start x="0" y="0"/>
                <wp:lineTo x="0" y="20700"/>
                <wp:lineTo x="20400" y="20700"/>
                <wp:lineTo x="20400" y="0"/>
                <wp:lineTo x="0" y="0"/>
              </wp:wrapPolygon>
            </wp:wrapTight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6494">
        <w:rPr>
          <w:rFonts w:ascii="Garamond" w:hAnsi="Garamond" w:cs="Garamond"/>
          <w:b/>
          <w:bCs/>
          <w:sz w:val="36"/>
          <w:szCs w:val="36"/>
          <w:u w:val="single"/>
          <w:lang w:val="ru-RU"/>
        </w:rPr>
        <w:t>ОБЩИНА СИМИТЛИ, ОБЛАСТ БЛАГОЕВГРАД</w:t>
      </w:r>
      <w:r w:rsidRPr="00A46494">
        <w:rPr>
          <w:rFonts w:ascii="Garamond" w:hAnsi="Garamond" w:cs="Garamond"/>
          <w:sz w:val="36"/>
          <w:szCs w:val="36"/>
          <w:lang w:val="ru-RU"/>
        </w:rPr>
        <w:t xml:space="preserve"> </w:t>
      </w:r>
      <w:r w:rsidRPr="00AF0D2D">
        <w:rPr>
          <w:rFonts w:ascii="Garamond" w:hAnsi="Garamond" w:cs="Garamond"/>
          <w:lang w:val="ru-RU"/>
        </w:rPr>
        <w:t xml:space="preserve">            </w:t>
      </w:r>
      <w:proofErr w:type="spellStart"/>
      <w:r w:rsidRPr="00A46494">
        <w:rPr>
          <w:rFonts w:ascii="Garamond" w:hAnsi="Garamond" w:cs="Garamond"/>
          <w:lang w:val="ru-RU"/>
        </w:rPr>
        <w:t>Пк</w:t>
      </w:r>
      <w:proofErr w:type="spellEnd"/>
      <w:r w:rsidRPr="00A46494">
        <w:rPr>
          <w:rFonts w:ascii="Garamond" w:hAnsi="Garamond" w:cs="Garamond"/>
          <w:lang w:val="ru-RU"/>
        </w:rPr>
        <w:t xml:space="preserve">. 2730-гр. </w:t>
      </w:r>
      <w:proofErr w:type="spellStart"/>
      <w:r w:rsidRPr="00A46494">
        <w:rPr>
          <w:rFonts w:ascii="Garamond" w:hAnsi="Garamond" w:cs="Garamond"/>
          <w:lang w:val="ru-RU"/>
        </w:rPr>
        <w:t>Симитли</w:t>
      </w:r>
      <w:proofErr w:type="spellEnd"/>
      <w:r w:rsidRPr="00A46494">
        <w:rPr>
          <w:rFonts w:ascii="Garamond" w:hAnsi="Garamond" w:cs="Garamond"/>
          <w:lang w:val="ru-RU"/>
        </w:rPr>
        <w:t xml:space="preserve">, ул. “Хр. </w:t>
      </w:r>
      <w:proofErr w:type="spellStart"/>
      <w:r w:rsidRPr="00A46494">
        <w:rPr>
          <w:rFonts w:ascii="Garamond" w:hAnsi="Garamond" w:cs="Garamond"/>
          <w:lang w:val="ru-RU"/>
        </w:rPr>
        <w:t>Ботев</w:t>
      </w:r>
      <w:proofErr w:type="spellEnd"/>
      <w:r w:rsidRPr="00A46494">
        <w:rPr>
          <w:rFonts w:ascii="Garamond" w:hAnsi="Garamond" w:cs="Garamond"/>
          <w:lang w:val="ru-RU"/>
        </w:rPr>
        <w:t>” №</w:t>
      </w:r>
      <w:r w:rsidR="008E1593">
        <w:rPr>
          <w:rFonts w:ascii="Garamond" w:hAnsi="Garamond" w:cs="Garamond"/>
          <w:lang w:val="ru-RU"/>
        </w:rPr>
        <w:t xml:space="preserve"> </w:t>
      </w:r>
      <w:r w:rsidRPr="00A46494">
        <w:rPr>
          <w:rFonts w:ascii="Garamond" w:hAnsi="Garamond" w:cs="Garamond"/>
          <w:lang w:val="ru-RU"/>
        </w:rPr>
        <w:t>27, тел. 0748/ 7-21-38, 7-21-57, факс 0748/7-22-31</w:t>
      </w:r>
    </w:p>
    <w:p w:rsidR="00B50437" w:rsidRDefault="00B50437" w:rsidP="005A7194">
      <w:pPr>
        <w:jc w:val="center"/>
        <w:rPr>
          <w:rFonts w:ascii="Garamond" w:hAnsi="Garamond" w:cs="Garamond"/>
          <w:b/>
          <w:bCs/>
          <w:sz w:val="16"/>
          <w:szCs w:val="16"/>
          <w:u w:val="single"/>
          <w:lang w:val="en-US"/>
        </w:rPr>
      </w:pPr>
    </w:p>
    <w:p w:rsidR="00922863" w:rsidRPr="00922863" w:rsidRDefault="00922863" w:rsidP="00922863">
      <w:pPr>
        <w:pStyle w:val="firstline"/>
        <w:spacing w:before="0" w:beforeAutospacing="0" w:after="120" w:afterAutospacing="0"/>
        <w:jc w:val="center"/>
        <w:rPr>
          <w:rFonts w:ascii="Garamond" w:hAnsi="Garamond"/>
          <w:b/>
          <w:sz w:val="28"/>
          <w:szCs w:val="28"/>
        </w:rPr>
      </w:pPr>
      <w:r w:rsidRPr="00922863">
        <w:rPr>
          <w:rFonts w:ascii="Garamond" w:hAnsi="Garamond"/>
          <w:b/>
          <w:sz w:val="28"/>
          <w:szCs w:val="28"/>
        </w:rPr>
        <w:t>ТЕХНИЧЕСКА СПЕЦИФИКАЦИЯ</w:t>
      </w:r>
    </w:p>
    <w:p w:rsidR="00922863" w:rsidRPr="00922863" w:rsidRDefault="00922863" w:rsidP="00922863">
      <w:pPr>
        <w:jc w:val="center"/>
        <w:rPr>
          <w:rFonts w:ascii="Garamond" w:hAnsi="Garamond"/>
          <w:b/>
          <w:bCs/>
          <w:sz w:val="28"/>
          <w:szCs w:val="28"/>
          <w:lang w:bidi="bg-BG"/>
        </w:rPr>
      </w:pPr>
      <w:r w:rsidRPr="00922863">
        <w:rPr>
          <w:rFonts w:ascii="Garamond" w:hAnsi="Garamond"/>
          <w:b/>
          <w:bCs/>
          <w:sz w:val="28"/>
          <w:szCs w:val="28"/>
          <w:lang w:bidi="bg-BG"/>
        </w:rPr>
        <w:t>ЗА УЧАСТИЕ В ОБЯВА</w:t>
      </w:r>
    </w:p>
    <w:p w:rsidR="00922863" w:rsidRPr="00922863" w:rsidRDefault="00922863" w:rsidP="00922863">
      <w:pPr>
        <w:jc w:val="center"/>
        <w:rPr>
          <w:rFonts w:ascii="Garamond" w:hAnsi="Garamond"/>
          <w:b/>
          <w:bCs/>
          <w:sz w:val="28"/>
          <w:szCs w:val="28"/>
          <w:lang w:bidi="bg-BG"/>
        </w:rPr>
      </w:pPr>
      <w:r w:rsidRPr="00922863">
        <w:rPr>
          <w:rFonts w:ascii="Garamond" w:hAnsi="Garamond"/>
          <w:b/>
          <w:bCs/>
          <w:sz w:val="28"/>
          <w:szCs w:val="28"/>
          <w:lang w:bidi="bg-BG"/>
        </w:rPr>
        <w:t>ЗА</w:t>
      </w:r>
    </w:p>
    <w:p w:rsidR="00922863" w:rsidRPr="00922863" w:rsidRDefault="00922863" w:rsidP="00922863">
      <w:pPr>
        <w:jc w:val="center"/>
        <w:rPr>
          <w:rFonts w:ascii="Garamond" w:hAnsi="Garamond"/>
          <w:b/>
          <w:bCs/>
          <w:sz w:val="28"/>
          <w:szCs w:val="28"/>
          <w:lang w:bidi="bg-BG"/>
        </w:rPr>
      </w:pPr>
      <w:r w:rsidRPr="00922863">
        <w:rPr>
          <w:rFonts w:ascii="Garamond" w:hAnsi="Garamond"/>
          <w:b/>
          <w:bCs/>
          <w:sz w:val="28"/>
          <w:szCs w:val="28"/>
          <w:lang w:bidi="bg-BG"/>
        </w:rPr>
        <w:t xml:space="preserve">СЪБИРАНЕ НА ОФЕРТИ ЧРЕЗ ПРИЛАГАНЕ НА ПРИНЦИПА НА ПАЗАРНИ КОНСУЛТАЦИИ, СЪГЛАСНО ЗАКОНА ЗА ОБЩЕСТВЕНИТЕ ПОРЪЧКИ, ЗА ОПРЕДЕЛЯНЕ НА СТОЙНОСТТА НА РАЗХОДИТЕ ЗА: </w:t>
      </w:r>
    </w:p>
    <w:p w:rsidR="00922863" w:rsidRPr="00922863" w:rsidRDefault="00922863" w:rsidP="00922863">
      <w:pPr>
        <w:rPr>
          <w:rFonts w:ascii="Garamond" w:hAnsi="Garamond"/>
        </w:rPr>
      </w:pPr>
    </w:p>
    <w:p w:rsidR="00922863" w:rsidRPr="00922863" w:rsidRDefault="00922863" w:rsidP="00922863">
      <w:pPr>
        <w:jc w:val="both"/>
        <w:rPr>
          <w:rFonts w:ascii="Garamond" w:hAnsi="Garamond"/>
          <w:b/>
          <w:color w:val="000000"/>
        </w:rPr>
      </w:pPr>
    </w:p>
    <w:p w:rsidR="00922863" w:rsidRPr="00922863" w:rsidRDefault="00922863" w:rsidP="00922863">
      <w:pPr>
        <w:jc w:val="both"/>
        <w:rPr>
          <w:rFonts w:ascii="Garamond" w:hAnsi="Garamond"/>
          <w:b/>
          <w:color w:val="000000" w:themeColor="text1"/>
        </w:rPr>
      </w:pPr>
      <w:r w:rsidRPr="00922863">
        <w:rPr>
          <w:rFonts w:ascii="Garamond" w:hAnsi="Garamond"/>
          <w:b/>
        </w:rPr>
        <w:t>„</w:t>
      </w:r>
      <w:r w:rsidR="00F11408" w:rsidRPr="00F11408">
        <w:rPr>
          <w:rFonts w:ascii="Garamond" w:hAnsi="Garamond"/>
          <w:b/>
          <w:sz w:val="28"/>
          <w:szCs w:val="28"/>
        </w:rPr>
        <w:t>Консултантски услуги за управление и отчитане на</w:t>
      </w:r>
      <w:r w:rsidR="00F11408" w:rsidRPr="00F11408">
        <w:rPr>
          <w:rFonts w:ascii="Garamond" w:hAnsi="Garamond"/>
          <w:b/>
          <w:color w:val="000000"/>
          <w:sz w:val="28"/>
          <w:szCs w:val="28"/>
        </w:rPr>
        <w:t xml:space="preserve"> проект: </w:t>
      </w:r>
      <w:r w:rsidR="00F11408" w:rsidRPr="00F11408">
        <w:rPr>
          <w:rFonts w:ascii="Garamond" w:hAnsi="Garamond"/>
          <w:b/>
          <w:sz w:val="28"/>
          <w:szCs w:val="28"/>
        </w:rPr>
        <w:t>„</w:t>
      </w:r>
      <w:r w:rsidR="00F11408" w:rsidRPr="00F11408">
        <w:rPr>
          <w:rFonts w:ascii="Garamond" w:hAnsi="Garamond" w:cs="Garamond"/>
          <w:b/>
          <w:color w:val="000000"/>
          <w:sz w:val="28"/>
          <w:szCs w:val="28"/>
        </w:rPr>
        <w:t>Повишаване привлекателността на гр. Симитли и селата Полена и Брежани чрез обновяване на инфраструктурата</w:t>
      </w:r>
      <w:r w:rsidRPr="00922863">
        <w:rPr>
          <w:rFonts w:ascii="Garamond" w:hAnsi="Garamond"/>
          <w:b/>
        </w:rPr>
        <w:t>“.</w:t>
      </w:r>
    </w:p>
    <w:p w:rsidR="00922863" w:rsidRPr="00DE786B" w:rsidRDefault="00922863" w:rsidP="00922863">
      <w:pPr>
        <w:jc w:val="both"/>
        <w:rPr>
          <w:rFonts w:ascii="Garamond" w:hAnsi="Garamond"/>
          <w:b/>
          <w:sz w:val="28"/>
          <w:szCs w:val="28"/>
        </w:rPr>
      </w:pPr>
    </w:p>
    <w:p w:rsidR="00922863" w:rsidRPr="00DE786B" w:rsidRDefault="00922863" w:rsidP="00922863">
      <w:pPr>
        <w:tabs>
          <w:tab w:val="left" w:pos="426"/>
        </w:tabs>
        <w:spacing w:before="120"/>
        <w:jc w:val="both"/>
        <w:rPr>
          <w:rFonts w:ascii="Garamond" w:hAnsi="Garamond"/>
          <w:sz w:val="28"/>
          <w:szCs w:val="28"/>
        </w:rPr>
      </w:pPr>
    </w:p>
    <w:p w:rsidR="00DE786B" w:rsidRPr="00DE786B" w:rsidRDefault="00DE786B" w:rsidP="00DE786B">
      <w:pPr>
        <w:widowControl w:val="0"/>
        <w:numPr>
          <w:ilvl w:val="0"/>
          <w:numId w:val="3"/>
        </w:numPr>
        <w:tabs>
          <w:tab w:val="left" w:pos="1034"/>
        </w:tabs>
        <w:spacing w:after="0" w:line="317" w:lineRule="exact"/>
        <w:ind w:firstLine="760"/>
        <w:jc w:val="both"/>
        <w:outlineLvl w:val="1"/>
        <w:rPr>
          <w:rFonts w:ascii="Garamond" w:hAnsi="Garamond"/>
          <w:sz w:val="28"/>
          <w:szCs w:val="28"/>
        </w:rPr>
      </w:pPr>
      <w:bookmarkStart w:id="0" w:name="bookmark5"/>
      <w:r w:rsidRPr="00DE786B">
        <w:rPr>
          <w:rStyle w:val="21"/>
          <w:rFonts w:ascii="Garamond" w:hAnsi="Garamond"/>
          <w:sz w:val="28"/>
          <w:szCs w:val="28"/>
        </w:rPr>
        <w:t>ОБЩА ЧАСТ</w:t>
      </w:r>
      <w:bookmarkEnd w:id="0"/>
    </w:p>
    <w:p w:rsidR="00DE786B" w:rsidRPr="00DE786B" w:rsidRDefault="00DE786B" w:rsidP="002506AE">
      <w:pPr>
        <w:ind w:firstLine="760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hAnsi="Garamond"/>
          <w:sz w:val="28"/>
          <w:szCs w:val="28"/>
        </w:rPr>
        <w:t xml:space="preserve">Възлагането на настоящата поръчка е свързано с изпълнението на Административен договор за предоставяне на безвъзмездна финансова помощ </w:t>
      </w:r>
      <w:r w:rsidRPr="00DE786B">
        <w:rPr>
          <w:rFonts w:ascii="Garamond" w:hAnsi="Garamond"/>
          <w:sz w:val="28"/>
          <w:szCs w:val="28"/>
          <w:highlight w:val="yellow"/>
        </w:rPr>
        <w:t xml:space="preserve">№ </w:t>
      </w:r>
      <w:r w:rsidRPr="00DE786B">
        <w:rPr>
          <w:rFonts w:ascii="Garamond" w:eastAsiaTheme="minorHAnsi" w:hAnsi="Garamond"/>
          <w:sz w:val="28"/>
          <w:szCs w:val="28"/>
          <w:highlight w:val="yellow"/>
          <w:lang w:bidi="en-US"/>
        </w:rPr>
        <w:t>………………..</w:t>
      </w:r>
      <w:r w:rsidRPr="00DE786B">
        <w:rPr>
          <w:rFonts w:ascii="Garamond" w:hAnsi="Garamond"/>
          <w:sz w:val="28"/>
          <w:szCs w:val="28"/>
          <w:highlight w:val="yellow"/>
        </w:rPr>
        <w:t>.</w:t>
      </w:r>
      <w:r w:rsidRPr="00DE786B">
        <w:rPr>
          <w:rFonts w:ascii="Garamond" w:hAnsi="Garamond"/>
          <w:sz w:val="28"/>
          <w:szCs w:val="28"/>
        </w:rPr>
        <w:t xml:space="preserve"> който се осъществява с финансовата подкрепа на Програма за развитие на селските райони за периода 2014-2020 г., </w:t>
      </w:r>
      <w:proofErr w:type="spellStart"/>
      <w:r w:rsidRPr="00DE786B">
        <w:rPr>
          <w:rFonts w:ascii="Garamond" w:hAnsi="Garamond"/>
          <w:sz w:val="28"/>
          <w:szCs w:val="28"/>
        </w:rPr>
        <w:t>подмярка</w:t>
      </w:r>
      <w:proofErr w:type="spellEnd"/>
      <w:r w:rsidRPr="00DE786B">
        <w:rPr>
          <w:rFonts w:ascii="Garamond" w:hAnsi="Garamond"/>
          <w:sz w:val="28"/>
          <w:szCs w:val="28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2014-2020 г.</w:t>
      </w:r>
    </w:p>
    <w:p w:rsidR="00DE786B" w:rsidRPr="00DE786B" w:rsidRDefault="00DE786B" w:rsidP="00DE786B">
      <w:pPr>
        <w:widowControl w:val="0"/>
        <w:numPr>
          <w:ilvl w:val="0"/>
          <w:numId w:val="4"/>
        </w:numPr>
        <w:tabs>
          <w:tab w:val="left" w:pos="789"/>
        </w:tabs>
        <w:spacing w:after="0" w:line="317" w:lineRule="exact"/>
        <w:ind w:firstLine="500"/>
        <w:jc w:val="both"/>
        <w:outlineLvl w:val="1"/>
        <w:rPr>
          <w:rFonts w:ascii="Garamond" w:hAnsi="Garamond"/>
          <w:sz w:val="28"/>
          <w:szCs w:val="28"/>
        </w:rPr>
      </w:pPr>
      <w:bookmarkStart w:id="1" w:name="bookmark6"/>
      <w:r w:rsidRPr="00DE786B">
        <w:rPr>
          <w:rStyle w:val="21"/>
          <w:rFonts w:ascii="Garamond" w:hAnsi="Garamond"/>
          <w:sz w:val="28"/>
          <w:szCs w:val="28"/>
        </w:rPr>
        <w:t>ОБЩА ИНФОРМАЦИЯ</w:t>
      </w:r>
      <w:bookmarkEnd w:id="1"/>
    </w:p>
    <w:p w:rsidR="00DE786B" w:rsidRPr="00DE786B" w:rsidRDefault="00DE786B" w:rsidP="00DE786B">
      <w:pPr>
        <w:spacing w:after="316"/>
        <w:ind w:firstLine="500"/>
        <w:jc w:val="both"/>
        <w:rPr>
          <w:rFonts w:ascii="Garamond" w:eastAsiaTheme="minorHAnsi" w:hAnsi="Garamond"/>
          <w:sz w:val="28"/>
          <w:szCs w:val="28"/>
        </w:rPr>
      </w:pPr>
      <w:r w:rsidRPr="00DE786B">
        <w:rPr>
          <w:rFonts w:ascii="Garamond" w:hAnsi="Garamond"/>
          <w:sz w:val="28"/>
          <w:szCs w:val="28"/>
        </w:rPr>
        <w:t xml:space="preserve">Настоящата обществена поръчка включва предоставяне на консултантски услуги свързани с управление </w:t>
      </w:r>
      <w:r w:rsidRPr="00DE786B">
        <w:rPr>
          <w:rFonts w:ascii="Garamond" w:eastAsiaTheme="minorHAnsi" w:hAnsi="Garamond"/>
          <w:sz w:val="28"/>
          <w:szCs w:val="28"/>
        </w:rPr>
        <w:t>и цялостно отчитане на проект:</w:t>
      </w:r>
      <w:r w:rsidRPr="00DE786B">
        <w:rPr>
          <w:rFonts w:ascii="Garamond" w:hAnsi="Garamond"/>
          <w:b/>
          <w:color w:val="000000"/>
          <w:sz w:val="28"/>
          <w:szCs w:val="28"/>
        </w:rPr>
        <w:t xml:space="preserve"> </w:t>
      </w:r>
      <w:r w:rsidRPr="00DE786B">
        <w:rPr>
          <w:rFonts w:ascii="Garamond" w:hAnsi="Garamond" w:cs="Times New Roman"/>
          <w:sz w:val="28"/>
          <w:szCs w:val="28"/>
        </w:rPr>
        <w:t>„</w:t>
      </w:r>
      <w:r w:rsidR="00F11408" w:rsidRPr="00F11408">
        <w:rPr>
          <w:rFonts w:ascii="Garamond" w:hAnsi="Garamond" w:cs="Garamond"/>
          <w:color w:val="000000"/>
          <w:sz w:val="28"/>
          <w:szCs w:val="28"/>
        </w:rPr>
        <w:t>Повишаване привлекателността на гр. Симитли и селата Полена и Брежани чрез обновяване на инфраструктурата</w:t>
      </w:r>
      <w:r w:rsidRPr="00F11408">
        <w:rPr>
          <w:rFonts w:ascii="Garamond" w:hAnsi="Garamond" w:cs="Times New Roman"/>
          <w:sz w:val="28"/>
          <w:szCs w:val="28"/>
        </w:rPr>
        <w:t>“</w:t>
      </w:r>
      <w:r w:rsidRPr="00DE786B">
        <w:rPr>
          <w:rFonts w:ascii="Garamond" w:hAnsi="Garamond" w:cs="Times New Roman"/>
          <w:sz w:val="28"/>
          <w:szCs w:val="28"/>
        </w:rPr>
        <w:t>.</w:t>
      </w:r>
      <w:r w:rsidRPr="00DE786B">
        <w:rPr>
          <w:rFonts w:ascii="Garamond" w:hAnsi="Garamond"/>
          <w:sz w:val="28"/>
          <w:szCs w:val="28"/>
        </w:rPr>
        <w:t xml:space="preserve"> Поради спецификата на документацията и големия обем информация, необходими за реализиране на проекти, финансирани с европейски средства по Програмата за развитие на селските райони, Община </w:t>
      </w:r>
      <w:r w:rsidRPr="00DE786B">
        <w:rPr>
          <w:rFonts w:ascii="Garamond" w:eastAsiaTheme="minorHAnsi" w:hAnsi="Garamond"/>
          <w:sz w:val="28"/>
          <w:szCs w:val="28"/>
        </w:rPr>
        <w:t>Симитли</w:t>
      </w:r>
      <w:r w:rsidRPr="00DE786B">
        <w:rPr>
          <w:rFonts w:ascii="Garamond" w:hAnsi="Garamond"/>
          <w:sz w:val="28"/>
          <w:szCs w:val="28"/>
        </w:rPr>
        <w:t xml:space="preserve"> възлага това на външен изпълнител за </w:t>
      </w:r>
      <w:r w:rsidRPr="00DE786B">
        <w:rPr>
          <w:rFonts w:ascii="Garamond" w:hAnsi="Garamond"/>
          <w:sz w:val="28"/>
          <w:szCs w:val="28"/>
        </w:rPr>
        <w:lastRenderedPageBreak/>
        <w:t xml:space="preserve">предоставянето на консултантски услуги. Изпълнителят на консултантските услуги трябва да осигурява подкрепа и консултации на Общината до отчитането на </w:t>
      </w:r>
      <w:r w:rsidRPr="00DE786B">
        <w:rPr>
          <w:rFonts w:ascii="Garamond" w:hAnsi="Garamond" w:cs="Times New Roman"/>
          <w:sz w:val="28"/>
          <w:szCs w:val="28"/>
        </w:rPr>
        <w:t xml:space="preserve">проекта. Изпълнителят на тази дейност трябва да изпълнява множество дейности, които в своята съвкупност осигуряват реализирането на договора за БФП на община </w:t>
      </w:r>
      <w:r w:rsidRPr="00DE786B">
        <w:rPr>
          <w:rFonts w:ascii="Garamond" w:eastAsiaTheme="minorHAnsi" w:hAnsi="Garamond" w:cs="Times New Roman"/>
          <w:sz w:val="28"/>
          <w:szCs w:val="28"/>
        </w:rPr>
        <w:t xml:space="preserve">Симитли, </w:t>
      </w:r>
      <w:r w:rsidRPr="00DE786B">
        <w:rPr>
          <w:rFonts w:ascii="Garamond" w:hAnsi="Garamond" w:cs="Times New Roman"/>
          <w:color w:val="000000"/>
          <w:sz w:val="28"/>
          <w:szCs w:val="28"/>
        </w:rPr>
        <w:t>МИГ „Струма-Симитли, Кресна и Струмяни“</w:t>
      </w:r>
      <w:r w:rsidRPr="00DE786B">
        <w:rPr>
          <w:rFonts w:ascii="Garamond" w:hAnsi="Garamond" w:cs="Times New Roman"/>
          <w:sz w:val="28"/>
          <w:szCs w:val="28"/>
        </w:rPr>
        <w:t xml:space="preserve"> и ДФ „Земеделие“. Трябва да се подпомага общината за правилното и ефективно управление и разходване на предоставената безвъзмездна финансова помощ, както и правилното отчитане на проекта, което от своя страна, в добавка към целите на проекта</w:t>
      </w:r>
      <w:r w:rsidRPr="00DE786B">
        <w:rPr>
          <w:rFonts w:ascii="Garamond" w:hAnsi="Garamond"/>
          <w:sz w:val="28"/>
          <w:szCs w:val="28"/>
        </w:rPr>
        <w:t xml:space="preserve">, е в съответствие с целите на ПРСР, в частност на </w:t>
      </w:r>
      <w:proofErr w:type="spellStart"/>
      <w:r w:rsidRPr="00DE786B">
        <w:rPr>
          <w:rFonts w:ascii="Garamond" w:hAnsi="Garamond"/>
          <w:sz w:val="28"/>
          <w:szCs w:val="28"/>
        </w:rPr>
        <w:t>подмярка</w:t>
      </w:r>
      <w:proofErr w:type="spellEnd"/>
      <w:r w:rsidRPr="00DE786B">
        <w:rPr>
          <w:rFonts w:ascii="Garamond" w:hAnsi="Garamond"/>
          <w:sz w:val="28"/>
          <w:szCs w:val="28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2014-2020 г.</w:t>
      </w:r>
    </w:p>
    <w:p w:rsidR="00DE786B" w:rsidRPr="00DE786B" w:rsidRDefault="00DE786B" w:rsidP="00DE786B">
      <w:pPr>
        <w:widowControl w:val="0"/>
        <w:numPr>
          <w:ilvl w:val="0"/>
          <w:numId w:val="3"/>
        </w:numPr>
        <w:tabs>
          <w:tab w:val="left" w:pos="437"/>
        </w:tabs>
        <w:spacing w:after="293" w:line="298" w:lineRule="exact"/>
        <w:jc w:val="both"/>
        <w:outlineLvl w:val="1"/>
        <w:rPr>
          <w:rFonts w:ascii="Garamond" w:hAnsi="Garamond"/>
          <w:sz w:val="28"/>
          <w:szCs w:val="28"/>
        </w:rPr>
      </w:pPr>
      <w:bookmarkStart w:id="2" w:name="bookmark7"/>
      <w:r w:rsidRPr="00DE786B">
        <w:rPr>
          <w:rStyle w:val="21"/>
          <w:rFonts w:ascii="Garamond" w:hAnsi="Garamond"/>
          <w:sz w:val="28"/>
          <w:szCs w:val="28"/>
        </w:rPr>
        <w:t>ЦЕЛИ НА НАСТОЯЩАТА ОБЩЕСТВЕНА ПОРЪЧКА И ОЧАКВАНИ РЕЗУЛТАТИ</w:t>
      </w:r>
      <w:bookmarkEnd w:id="2"/>
    </w:p>
    <w:p w:rsidR="00DE786B" w:rsidRPr="00DE786B" w:rsidRDefault="00DE786B" w:rsidP="00DE786B">
      <w:pPr>
        <w:spacing w:after="354" w:line="307" w:lineRule="exact"/>
        <w:ind w:firstLine="780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hAnsi="Garamond"/>
          <w:b/>
          <w:sz w:val="28"/>
          <w:szCs w:val="28"/>
        </w:rPr>
        <w:t>1. ЦЕЛ:</w:t>
      </w:r>
      <w:r w:rsidRPr="00DE786B">
        <w:rPr>
          <w:rFonts w:ascii="Garamond" w:hAnsi="Garamond"/>
          <w:sz w:val="28"/>
          <w:szCs w:val="28"/>
        </w:rPr>
        <w:t xml:space="preserve"> Избор на изпълнител притежаващ необходимата професионална компетентност и квалификация за изпълнение на консултантските услуги за управление на проекта, с оглед гарантиране на законосъобразното му изпълнение и отчитане.</w:t>
      </w:r>
    </w:p>
    <w:p w:rsidR="00DE786B" w:rsidRPr="00DE786B" w:rsidRDefault="00DE786B" w:rsidP="00DE786B">
      <w:pPr>
        <w:spacing w:after="1" w:line="240" w:lineRule="exact"/>
        <w:ind w:firstLine="780"/>
        <w:jc w:val="both"/>
        <w:rPr>
          <w:rFonts w:ascii="Garamond" w:hAnsi="Garamond"/>
          <w:sz w:val="28"/>
          <w:szCs w:val="28"/>
        </w:rPr>
      </w:pPr>
      <w:bookmarkStart w:id="3" w:name="bookmark8"/>
      <w:r w:rsidRPr="00DE786B">
        <w:rPr>
          <w:rStyle w:val="21"/>
          <w:rFonts w:ascii="Garamond" w:hAnsi="Garamond"/>
          <w:sz w:val="28"/>
          <w:szCs w:val="28"/>
        </w:rPr>
        <w:t>Конкретна цел на проекта:</w:t>
      </w:r>
      <w:bookmarkEnd w:id="3"/>
    </w:p>
    <w:p w:rsidR="00DE786B" w:rsidRPr="00F11408" w:rsidRDefault="00F11408" w:rsidP="00F11408">
      <w:pPr>
        <w:spacing w:after="308"/>
        <w:ind w:firstLine="780"/>
        <w:jc w:val="both"/>
        <w:rPr>
          <w:rFonts w:ascii="Garamond" w:hAnsi="Garamond"/>
          <w:sz w:val="28"/>
          <w:szCs w:val="28"/>
        </w:rPr>
      </w:pPr>
      <w:r w:rsidRPr="00F11408">
        <w:rPr>
          <w:rFonts w:ascii="Garamond" w:hAnsi="Garamond" w:cs="Garamond"/>
          <w:color w:val="000000"/>
          <w:sz w:val="28"/>
          <w:szCs w:val="28"/>
        </w:rPr>
        <w:t>Повишаване привлекателността на гр. Симитли и селата Полена и Брежани чрез обновяване на инфраструктурата</w:t>
      </w:r>
      <w:r w:rsidR="00DE786B" w:rsidRPr="00F11408">
        <w:rPr>
          <w:rFonts w:ascii="Garamond" w:hAnsi="Garamond"/>
          <w:sz w:val="28"/>
          <w:szCs w:val="28"/>
        </w:rPr>
        <w:t>.</w:t>
      </w:r>
    </w:p>
    <w:p w:rsidR="00DE786B" w:rsidRPr="00DE786B" w:rsidRDefault="00DE786B" w:rsidP="00DE786B">
      <w:pPr>
        <w:spacing w:after="0" w:line="240" w:lineRule="auto"/>
        <w:ind w:firstLine="780"/>
        <w:jc w:val="both"/>
        <w:rPr>
          <w:rFonts w:ascii="Garamond" w:hAnsi="Garamond" w:cs="Times New Roman"/>
          <w:sz w:val="28"/>
          <w:szCs w:val="28"/>
        </w:rPr>
      </w:pPr>
      <w:bookmarkStart w:id="4" w:name="bookmark9"/>
      <w:r w:rsidRPr="00DE786B">
        <w:rPr>
          <w:rStyle w:val="21"/>
          <w:rFonts w:ascii="Garamond" w:hAnsi="Garamond"/>
          <w:sz w:val="28"/>
          <w:szCs w:val="28"/>
        </w:rPr>
        <w:t>Дейности, свързани е изпълнение на проекта след подписването на договор за БФП:</w:t>
      </w:r>
      <w:bookmarkEnd w:id="4"/>
    </w:p>
    <w:p w:rsidR="00DE786B" w:rsidRPr="00DE786B" w:rsidRDefault="00DE786B" w:rsidP="00DE786B">
      <w:pPr>
        <w:spacing w:after="0" w:line="240" w:lineRule="auto"/>
        <w:ind w:firstLine="780"/>
        <w:rPr>
          <w:rFonts w:ascii="Garamond" w:hAnsi="Garamond" w:cs="Times New Roman"/>
          <w:sz w:val="28"/>
          <w:szCs w:val="28"/>
        </w:rPr>
      </w:pPr>
      <w:r>
        <w:rPr>
          <w:rStyle w:val="7"/>
          <w:rFonts w:ascii="Garamond" w:hAnsi="Garamond"/>
          <w:b/>
          <w:i w:val="0"/>
          <w:iCs w:val="0"/>
          <w:sz w:val="28"/>
          <w:szCs w:val="28"/>
        </w:rPr>
        <w:t xml:space="preserve"> </w:t>
      </w:r>
      <w:r w:rsidRPr="00DE786B">
        <w:rPr>
          <w:rStyle w:val="7"/>
          <w:rFonts w:ascii="Garamond" w:hAnsi="Garamond"/>
          <w:b/>
          <w:i w:val="0"/>
          <w:iCs w:val="0"/>
          <w:sz w:val="28"/>
          <w:szCs w:val="28"/>
        </w:rPr>
        <w:t>1.</w:t>
      </w:r>
      <w:r w:rsidRPr="00DE786B">
        <w:rPr>
          <w:rStyle w:val="7"/>
          <w:rFonts w:ascii="Garamond" w:hAnsi="Garamond"/>
          <w:i w:val="0"/>
          <w:iCs w:val="0"/>
          <w:sz w:val="28"/>
          <w:szCs w:val="28"/>
        </w:rPr>
        <w:t xml:space="preserve"> Строително - монтажни работи за изпълнение на следните строежи:</w:t>
      </w:r>
    </w:p>
    <w:p w:rsidR="00F11408" w:rsidRPr="00F11408" w:rsidRDefault="00F11408" w:rsidP="00F11408">
      <w:pPr>
        <w:pStyle w:val="aa"/>
        <w:spacing w:after="0" w:line="240" w:lineRule="auto"/>
        <w:jc w:val="both"/>
        <w:rPr>
          <w:rFonts w:ascii="Garamond" w:hAnsi="Garamond"/>
          <w:color w:val="000000"/>
          <w:sz w:val="28"/>
          <w:szCs w:val="28"/>
          <w:lang w:val="en-US"/>
        </w:rPr>
      </w:pPr>
      <w:r w:rsidRPr="00F11408">
        <w:rPr>
          <w:rFonts w:ascii="Garamond" w:hAnsi="Garamond"/>
          <w:color w:val="000000"/>
          <w:sz w:val="28"/>
          <w:szCs w:val="28"/>
          <w:lang w:val="en-US"/>
        </w:rPr>
        <w:t xml:space="preserve">- </w:t>
      </w:r>
      <w:r w:rsidRPr="00F11408">
        <w:rPr>
          <w:rFonts w:ascii="Garamond" w:hAnsi="Garamond"/>
          <w:color w:val="000000"/>
          <w:sz w:val="28"/>
          <w:szCs w:val="28"/>
        </w:rPr>
        <w:t>„Реконструкция на улица от О.Т.7- от О.Т.5- О.Т.6, с. Полена, община Симитли“</w:t>
      </w:r>
      <w:r w:rsidRPr="00F11408">
        <w:rPr>
          <w:rFonts w:ascii="Garamond" w:hAnsi="Garamond"/>
          <w:color w:val="000000"/>
          <w:sz w:val="28"/>
          <w:szCs w:val="28"/>
          <w:lang w:val="en-US"/>
        </w:rPr>
        <w:t>;</w:t>
      </w:r>
    </w:p>
    <w:p w:rsidR="00F11408" w:rsidRPr="00F11408" w:rsidRDefault="00F11408" w:rsidP="00F11408">
      <w:pPr>
        <w:pStyle w:val="aa"/>
        <w:spacing w:after="0" w:line="240" w:lineRule="auto"/>
        <w:jc w:val="both"/>
        <w:rPr>
          <w:rFonts w:ascii="Garamond" w:hAnsi="Garamond"/>
          <w:color w:val="000000"/>
          <w:sz w:val="28"/>
          <w:szCs w:val="28"/>
          <w:lang w:val="en-US"/>
        </w:rPr>
      </w:pPr>
      <w:r w:rsidRPr="00F11408">
        <w:rPr>
          <w:rFonts w:ascii="Garamond" w:hAnsi="Garamond"/>
          <w:color w:val="000000"/>
          <w:sz w:val="28"/>
          <w:szCs w:val="28"/>
        </w:rPr>
        <w:t>- „Реконструкция на улица „Георги Бенковски“, гр. Симитли, община Симитли“</w:t>
      </w:r>
      <w:r w:rsidRPr="00F11408">
        <w:rPr>
          <w:rFonts w:ascii="Garamond" w:hAnsi="Garamond"/>
          <w:color w:val="000000"/>
          <w:sz w:val="28"/>
          <w:szCs w:val="28"/>
          <w:lang w:val="en-US"/>
        </w:rPr>
        <w:t>;</w:t>
      </w:r>
    </w:p>
    <w:p w:rsidR="00F11408" w:rsidRPr="00F11408" w:rsidRDefault="00F11408" w:rsidP="00F11408">
      <w:pPr>
        <w:pStyle w:val="aa"/>
        <w:spacing w:after="0" w:line="240" w:lineRule="auto"/>
        <w:jc w:val="both"/>
        <w:rPr>
          <w:rFonts w:ascii="Garamond" w:hAnsi="Garamond"/>
          <w:color w:val="000000"/>
          <w:sz w:val="28"/>
          <w:szCs w:val="28"/>
        </w:rPr>
      </w:pPr>
      <w:r w:rsidRPr="00F11408">
        <w:rPr>
          <w:rFonts w:ascii="Garamond" w:hAnsi="Garamond"/>
          <w:color w:val="000000"/>
          <w:sz w:val="28"/>
          <w:szCs w:val="28"/>
        </w:rPr>
        <w:t>- „Строителство на ул. „Цар Симеон“ от О.Т. 92 до О.Т. 98 и принадлежности и съоръжения към нея в гр. Симитли, община Симитли“;</w:t>
      </w:r>
    </w:p>
    <w:p w:rsidR="00F11408" w:rsidRPr="00F11408" w:rsidRDefault="00F11408" w:rsidP="00F11408">
      <w:pPr>
        <w:pStyle w:val="aa"/>
        <w:spacing w:after="0" w:line="240" w:lineRule="auto"/>
        <w:jc w:val="both"/>
        <w:rPr>
          <w:rFonts w:ascii="Garamond" w:hAnsi="Garamond"/>
          <w:color w:val="000000"/>
          <w:sz w:val="28"/>
          <w:szCs w:val="28"/>
        </w:rPr>
      </w:pPr>
      <w:r w:rsidRPr="00F11408">
        <w:rPr>
          <w:rFonts w:ascii="Garamond" w:hAnsi="Garamond"/>
          <w:color w:val="000000"/>
          <w:sz w:val="28"/>
          <w:szCs w:val="28"/>
        </w:rPr>
        <w:t>- „Реконструкция, обновяване и благоустрояване на сцена – част от площад в с. Брежани“</w:t>
      </w:r>
      <w:r w:rsidRPr="00F11408">
        <w:rPr>
          <w:rFonts w:ascii="Garamond" w:hAnsi="Garamond"/>
          <w:color w:val="000000"/>
          <w:sz w:val="28"/>
          <w:szCs w:val="28"/>
          <w:lang w:val="en-US"/>
        </w:rPr>
        <w:t>;</w:t>
      </w:r>
      <w:r w:rsidRPr="00F11408">
        <w:rPr>
          <w:rFonts w:ascii="Garamond" w:hAnsi="Garamond"/>
          <w:color w:val="000000"/>
          <w:sz w:val="28"/>
          <w:szCs w:val="28"/>
        </w:rPr>
        <w:t xml:space="preserve"> </w:t>
      </w:r>
    </w:p>
    <w:p w:rsidR="00DE786B" w:rsidRPr="00DE786B" w:rsidRDefault="00DE786B" w:rsidP="00DE786B">
      <w:pPr>
        <w:pStyle w:val="aa"/>
        <w:widowControl w:val="0"/>
        <w:numPr>
          <w:ilvl w:val="0"/>
          <w:numId w:val="4"/>
        </w:numPr>
        <w:tabs>
          <w:tab w:val="left" w:pos="1144"/>
        </w:tabs>
        <w:spacing w:after="0" w:line="240" w:lineRule="auto"/>
        <w:ind w:firstLine="131"/>
        <w:jc w:val="both"/>
        <w:rPr>
          <w:rStyle w:val="7"/>
          <w:rFonts w:ascii="Garamond" w:eastAsiaTheme="minorHAnsi" w:hAnsi="Garamond" w:cstheme="minorBidi"/>
          <w:i w:val="0"/>
          <w:iCs w:val="0"/>
          <w:color w:val="auto"/>
          <w:sz w:val="28"/>
          <w:szCs w:val="28"/>
          <w:lang w:eastAsia="en-US" w:bidi="ar-SA"/>
        </w:rPr>
      </w:pPr>
      <w:r w:rsidRPr="00DE786B">
        <w:rPr>
          <w:rStyle w:val="7"/>
          <w:rFonts w:ascii="Garamond" w:eastAsiaTheme="minorHAnsi" w:hAnsi="Garamond"/>
          <w:i w:val="0"/>
          <w:iCs w:val="0"/>
          <w:sz w:val="28"/>
          <w:szCs w:val="28"/>
        </w:rPr>
        <w:t xml:space="preserve">Упражняване на строителен надзор по време на изпълнение на </w:t>
      </w:r>
    </w:p>
    <w:p w:rsidR="00DE786B" w:rsidRPr="00DE786B" w:rsidRDefault="00DE786B" w:rsidP="00DE786B">
      <w:pPr>
        <w:widowControl w:val="0"/>
        <w:spacing w:after="0" w:line="240" w:lineRule="auto"/>
        <w:jc w:val="both"/>
        <w:rPr>
          <w:rFonts w:ascii="Garamond" w:hAnsi="Garamond"/>
          <w:sz w:val="28"/>
          <w:szCs w:val="28"/>
        </w:rPr>
      </w:pPr>
      <w:r w:rsidRPr="00DE786B">
        <w:rPr>
          <w:rStyle w:val="7"/>
          <w:rFonts w:ascii="Garamond" w:eastAsiaTheme="minorHAnsi" w:hAnsi="Garamond"/>
          <w:i w:val="0"/>
          <w:iCs w:val="0"/>
          <w:sz w:val="28"/>
          <w:szCs w:val="28"/>
        </w:rPr>
        <w:t>строителството на посочените строежи.</w:t>
      </w:r>
    </w:p>
    <w:p w:rsidR="00DE786B" w:rsidRPr="00DE786B" w:rsidRDefault="00DE786B" w:rsidP="00DE786B">
      <w:pPr>
        <w:widowControl w:val="0"/>
        <w:numPr>
          <w:ilvl w:val="0"/>
          <w:numId w:val="4"/>
        </w:numPr>
        <w:tabs>
          <w:tab w:val="left" w:pos="1094"/>
        </w:tabs>
        <w:spacing w:after="0" w:line="240" w:lineRule="auto"/>
        <w:ind w:firstLine="851"/>
        <w:rPr>
          <w:rFonts w:ascii="Garamond" w:hAnsi="Garamond"/>
          <w:sz w:val="28"/>
          <w:szCs w:val="28"/>
        </w:rPr>
      </w:pPr>
      <w:r w:rsidRPr="00DE786B">
        <w:rPr>
          <w:rStyle w:val="7"/>
          <w:rFonts w:ascii="Garamond" w:hAnsi="Garamond"/>
          <w:i w:val="0"/>
          <w:iCs w:val="0"/>
          <w:sz w:val="28"/>
          <w:szCs w:val="28"/>
        </w:rPr>
        <w:t>Упражняване на авторски надзор по време на изпълнение на строителството на посочените строежи.</w:t>
      </w:r>
    </w:p>
    <w:p w:rsidR="00DE786B" w:rsidRPr="00DE786B" w:rsidRDefault="00DE786B" w:rsidP="00DE786B">
      <w:pPr>
        <w:widowControl w:val="0"/>
        <w:numPr>
          <w:ilvl w:val="0"/>
          <w:numId w:val="4"/>
        </w:numPr>
        <w:tabs>
          <w:tab w:val="left" w:pos="1028"/>
        </w:tabs>
        <w:spacing w:after="0" w:line="240" w:lineRule="auto"/>
        <w:ind w:firstLine="800"/>
        <w:jc w:val="both"/>
        <w:rPr>
          <w:rFonts w:ascii="Garamond" w:hAnsi="Garamond"/>
          <w:sz w:val="28"/>
          <w:szCs w:val="28"/>
        </w:rPr>
      </w:pPr>
      <w:r w:rsidRPr="00DE786B">
        <w:rPr>
          <w:rStyle w:val="7"/>
          <w:rFonts w:ascii="Garamond" w:hAnsi="Garamond"/>
          <w:i w:val="0"/>
          <w:iCs w:val="0"/>
          <w:sz w:val="28"/>
          <w:szCs w:val="28"/>
        </w:rPr>
        <w:lastRenderedPageBreak/>
        <w:t>Управление на проект: „</w:t>
      </w:r>
      <w:r w:rsidR="00F11408" w:rsidRPr="00F11408">
        <w:rPr>
          <w:rFonts w:ascii="Garamond" w:hAnsi="Garamond" w:cs="Garamond"/>
          <w:color w:val="000000"/>
          <w:sz w:val="28"/>
          <w:szCs w:val="28"/>
        </w:rPr>
        <w:t>Повишаване привлекателността на гр. Симитли и селата Полена и Брежани чрез обновяване на инфраструктурата</w:t>
      </w:r>
      <w:bookmarkStart w:id="5" w:name="_GoBack"/>
      <w:bookmarkEnd w:id="5"/>
      <w:r w:rsidRPr="00DE786B">
        <w:rPr>
          <w:rStyle w:val="7"/>
          <w:rFonts w:ascii="Garamond" w:hAnsi="Garamond"/>
          <w:i w:val="0"/>
          <w:iCs w:val="0"/>
          <w:sz w:val="28"/>
          <w:szCs w:val="28"/>
        </w:rPr>
        <w:t>“</w:t>
      </w:r>
      <w:r w:rsidRPr="00DE786B">
        <w:rPr>
          <w:rStyle w:val="7"/>
          <w:rFonts w:ascii="Garamond" w:eastAsiaTheme="minorHAnsi" w:hAnsi="Garamond"/>
          <w:i w:val="0"/>
          <w:iCs w:val="0"/>
          <w:sz w:val="28"/>
          <w:szCs w:val="28"/>
        </w:rPr>
        <w:t>.</w:t>
      </w:r>
    </w:p>
    <w:p w:rsidR="00DE786B" w:rsidRPr="00DE786B" w:rsidRDefault="00DE786B" w:rsidP="00DE786B">
      <w:pPr>
        <w:rPr>
          <w:rFonts w:ascii="Garamond" w:hAnsi="Garamond"/>
          <w:sz w:val="28"/>
          <w:szCs w:val="28"/>
        </w:rPr>
      </w:pPr>
    </w:p>
    <w:p w:rsidR="00DE786B" w:rsidRPr="00DE786B" w:rsidRDefault="00DE786B" w:rsidP="00DE786B">
      <w:pPr>
        <w:widowControl w:val="0"/>
        <w:numPr>
          <w:ilvl w:val="0"/>
          <w:numId w:val="5"/>
        </w:numPr>
        <w:tabs>
          <w:tab w:val="left" w:pos="1122"/>
        </w:tabs>
        <w:spacing w:after="332" w:line="240" w:lineRule="exact"/>
        <w:ind w:firstLine="800"/>
        <w:jc w:val="both"/>
        <w:rPr>
          <w:rFonts w:ascii="Garamond" w:hAnsi="Garamond"/>
          <w:b/>
          <w:sz w:val="28"/>
          <w:szCs w:val="28"/>
        </w:rPr>
      </w:pPr>
      <w:r w:rsidRPr="00DE786B">
        <w:rPr>
          <w:rFonts w:ascii="Garamond" w:hAnsi="Garamond"/>
          <w:b/>
          <w:sz w:val="28"/>
          <w:szCs w:val="28"/>
        </w:rPr>
        <w:t>ОЧАКВАНИ РЕЗУЛТАТИ</w:t>
      </w:r>
    </w:p>
    <w:p w:rsidR="00DE786B" w:rsidRPr="00DE786B" w:rsidRDefault="00DE786B" w:rsidP="00DE786B">
      <w:pPr>
        <w:pStyle w:val="aa"/>
        <w:numPr>
          <w:ilvl w:val="0"/>
          <w:numId w:val="6"/>
        </w:numPr>
        <w:spacing w:after="0" w:line="302" w:lineRule="exact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eastAsiaTheme="minorHAnsi" w:hAnsi="Garamond"/>
          <w:sz w:val="28"/>
          <w:szCs w:val="28"/>
        </w:rPr>
        <w:t>Извършени писмени и устни консултации по искане на възложителя относно изпълнението на проекта;</w:t>
      </w:r>
    </w:p>
    <w:p w:rsidR="00DE786B" w:rsidRPr="00DE786B" w:rsidRDefault="00DE786B" w:rsidP="00DE786B">
      <w:pPr>
        <w:pStyle w:val="aa"/>
        <w:numPr>
          <w:ilvl w:val="0"/>
          <w:numId w:val="6"/>
        </w:numPr>
        <w:spacing w:after="0" w:line="259" w:lineRule="auto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eastAsiaTheme="minorHAnsi" w:hAnsi="Garamond"/>
          <w:sz w:val="28"/>
          <w:szCs w:val="28"/>
        </w:rPr>
        <w:t>Оказана цялостна методологична подкрепа в процеса на изпълнение на дейностите по проекта;</w:t>
      </w:r>
    </w:p>
    <w:p w:rsidR="00DE786B" w:rsidRPr="00DE786B" w:rsidRDefault="00DE786B" w:rsidP="00DE786B">
      <w:pPr>
        <w:pStyle w:val="aa"/>
        <w:numPr>
          <w:ilvl w:val="0"/>
          <w:numId w:val="6"/>
        </w:numPr>
        <w:spacing w:after="0" w:line="259" w:lineRule="auto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eastAsiaTheme="minorHAnsi" w:hAnsi="Garamond"/>
          <w:sz w:val="28"/>
          <w:szCs w:val="28"/>
        </w:rPr>
        <w:t>Успешно изпълнен проект на Община Симитли в съответствие със заложения бюджет, проектната документация и в заложеният срок;</w:t>
      </w:r>
    </w:p>
    <w:p w:rsidR="00DE786B" w:rsidRPr="00DE786B" w:rsidRDefault="00DE786B" w:rsidP="00DE786B">
      <w:pPr>
        <w:pStyle w:val="aa"/>
        <w:numPr>
          <w:ilvl w:val="0"/>
          <w:numId w:val="6"/>
        </w:numPr>
        <w:spacing w:after="0" w:line="259" w:lineRule="auto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eastAsiaTheme="minorHAnsi" w:hAnsi="Garamond"/>
          <w:sz w:val="28"/>
          <w:szCs w:val="28"/>
        </w:rPr>
        <w:t>Спазени условията на договор за отпускане на финансова помощ за изпълнение на проекта, предмет на финансиране по ПРСР;</w:t>
      </w:r>
    </w:p>
    <w:p w:rsidR="00DE786B" w:rsidRPr="00DE786B" w:rsidRDefault="00DE786B" w:rsidP="00DE786B">
      <w:pPr>
        <w:pStyle w:val="aa"/>
        <w:numPr>
          <w:ilvl w:val="0"/>
          <w:numId w:val="6"/>
        </w:numPr>
        <w:spacing w:after="0" w:line="259" w:lineRule="auto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eastAsiaTheme="minorHAnsi" w:hAnsi="Garamond"/>
          <w:sz w:val="28"/>
          <w:szCs w:val="28"/>
        </w:rPr>
        <w:t>Ефикасно финансово управление на проекта;</w:t>
      </w:r>
    </w:p>
    <w:p w:rsidR="00DE786B" w:rsidRPr="00DE786B" w:rsidRDefault="00DE786B" w:rsidP="00DE786B">
      <w:pPr>
        <w:pStyle w:val="aa"/>
        <w:numPr>
          <w:ilvl w:val="0"/>
          <w:numId w:val="6"/>
        </w:numPr>
        <w:spacing w:after="0" w:line="259" w:lineRule="auto"/>
        <w:jc w:val="both"/>
        <w:rPr>
          <w:rFonts w:ascii="Garamond" w:eastAsiaTheme="minorHAnsi" w:hAnsi="Garamond"/>
          <w:sz w:val="28"/>
          <w:szCs w:val="28"/>
        </w:rPr>
      </w:pPr>
      <w:r w:rsidRPr="00DE786B">
        <w:rPr>
          <w:rFonts w:ascii="Garamond" w:eastAsiaTheme="minorHAnsi" w:hAnsi="Garamond"/>
          <w:sz w:val="28"/>
          <w:szCs w:val="28"/>
        </w:rPr>
        <w:t>Изграждане и поддържане на положителен имидж на проекта пред всички заинтересовани страни.</w:t>
      </w:r>
    </w:p>
    <w:p w:rsidR="00DE786B" w:rsidRPr="00DE786B" w:rsidRDefault="00DE786B" w:rsidP="00DE786B">
      <w:pPr>
        <w:pStyle w:val="aa"/>
        <w:spacing w:after="0"/>
        <w:rPr>
          <w:rFonts w:ascii="Garamond" w:hAnsi="Garamond"/>
          <w:sz w:val="28"/>
          <w:szCs w:val="28"/>
        </w:rPr>
      </w:pPr>
    </w:p>
    <w:p w:rsidR="00DE786B" w:rsidRPr="00DE786B" w:rsidRDefault="00DE786B" w:rsidP="00DE786B">
      <w:pPr>
        <w:pStyle w:val="aa"/>
        <w:widowControl w:val="0"/>
        <w:numPr>
          <w:ilvl w:val="0"/>
          <w:numId w:val="3"/>
        </w:numPr>
        <w:tabs>
          <w:tab w:val="left" w:pos="1202"/>
        </w:tabs>
        <w:spacing w:after="0" w:line="240" w:lineRule="exact"/>
        <w:ind w:right="1344"/>
        <w:jc w:val="both"/>
        <w:rPr>
          <w:rFonts w:ascii="Garamond" w:hAnsi="Garamond"/>
          <w:sz w:val="28"/>
          <w:szCs w:val="28"/>
        </w:rPr>
      </w:pPr>
      <w:r w:rsidRPr="00DE786B">
        <w:rPr>
          <w:rStyle w:val="11"/>
          <w:rFonts w:ascii="Garamond" w:eastAsiaTheme="minorHAnsi" w:hAnsi="Garamond"/>
          <w:bCs w:val="0"/>
          <w:sz w:val="28"/>
          <w:szCs w:val="28"/>
        </w:rPr>
        <w:t>ИЗИСКВАНИЯ ЗА ИЗПЪЛНЕНИЕ НА ПОРЪЧКАТА</w:t>
      </w:r>
    </w:p>
    <w:p w:rsidR="00DE786B" w:rsidRPr="00DE786B" w:rsidRDefault="00DE786B" w:rsidP="00DE786B">
      <w:pPr>
        <w:spacing w:after="0" w:line="336" w:lineRule="exact"/>
        <w:jc w:val="both"/>
        <w:rPr>
          <w:rFonts w:ascii="Garamond" w:eastAsiaTheme="minorHAnsi" w:hAnsi="Garamond"/>
          <w:sz w:val="28"/>
          <w:szCs w:val="28"/>
        </w:rPr>
      </w:pPr>
    </w:p>
    <w:p w:rsidR="00DE786B" w:rsidRPr="00DE786B" w:rsidRDefault="00DE786B" w:rsidP="00DE786B">
      <w:pPr>
        <w:spacing w:after="0" w:line="240" w:lineRule="auto"/>
        <w:ind w:firstLine="720"/>
        <w:jc w:val="both"/>
        <w:rPr>
          <w:rFonts w:ascii="Garamond" w:eastAsiaTheme="minorHAnsi" w:hAnsi="Garamond"/>
          <w:sz w:val="28"/>
          <w:szCs w:val="28"/>
        </w:rPr>
      </w:pPr>
      <w:r w:rsidRPr="00DE786B">
        <w:rPr>
          <w:rFonts w:ascii="Garamond" w:eastAsiaTheme="minorHAnsi" w:hAnsi="Garamond"/>
          <w:sz w:val="28"/>
          <w:szCs w:val="28"/>
        </w:rPr>
        <w:t>При изпълнение на поръчката, Изпълнителят следва да спазва действащата приложима нормативна и поднормативна уредба.</w:t>
      </w:r>
    </w:p>
    <w:p w:rsidR="00DE786B" w:rsidRPr="00DE786B" w:rsidRDefault="00DE786B" w:rsidP="00DE786B">
      <w:pPr>
        <w:spacing w:after="0" w:line="240" w:lineRule="auto"/>
        <w:ind w:firstLine="720"/>
        <w:jc w:val="both"/>
        <w:rPr>
          <w:rFonts w:ascii="Garamond" w:eastAsiaTheme="minorHAnsi" w:hAnsi="Garamond"/>
          <w:b/>
          <w:sz w:val="28"/>
          <w:szCs w:val="28"/>
        </w:rPr>
      </w:pPr>
    </w:p>
    <w:p w:rsidR="00DE786B" w:rsidRPr="00DE786B" w:rsidRDefault="00DE786B" w:rsidP="00DE786B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Garamond" w:hAnsi="Garamond"/>
          <w:b/>
          <w:sz w:val="28"/>
          <w:szCs w:val="28"/>
        </w:rPr>
      </w:pPr>
      <w:r w:rsidRPr="00DE786B">
        <w:rPr>
          <w:rStyle w:val="11"/>
          <w:rFonts w:ascii="Garamond" w:eastAsiaTheme="minorHAnsi" w:hAnsi="Garamond"/>
          <w:bCs w:val="0"/>
          <w:sz w:val="28"/>
          <w:szCs w:val="28"/>
        </w:rPr>
        <w:t>ОБХВАТ НА УСЛУГАТА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pacing w:after="160" w:line="259" w:lineRule="auto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Осъществяване на ефективно взаимодействие и координация между страните, имащи отношение към изпълнението на проекта – Община Симитли, изпълнителите на договорите за изпълнение дейностите по проекта (доставчици, проектант/и/, строител/и/, на консултант/и/, осъществяващ/и/ строителен и авторски надзор и др.), управляващия орган и други заинтересовани страни;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pacing w:after="160" w:line="259" w:lineRule="auto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Консултации и съдействие за прилагане на насоки, указания, правила и процедури във връзка с управлението и изпълнението на проекта;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pacing w:after="160" w:line="259" w:lineRule="auto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 xml:space="preserve">Преглед, съвместно със служители, определени от Кмета на Община Симитли, на всяко искане за плащане от страна на изпълнителите на договорите за доставка, строителство, строителен и авторски надзор преди извършване на плащанията, както и осъществяването на посещения на място, във връзка с проверки дали разходите са допустими и реално извършени и изготвяне на становище във връзка със съответствието им с предвиденото по договор; 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 xml:space="preserve">Подготовка на становища и доклади във връзка с изпълнението на проекта; 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lastRenderedPageBreak/>
        <w:t>Консултации във връзка с изпълнението на препоръки, дадени от страна на управляващия орган във връзка с проекта и изготвяне на писмени становища по тях;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pacing w:after="160" w:line="259" w:lineRule="auto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Избраният изпълнител следва по поставени от възложителя въпроси по изпълнението на проекта да дава писмени отговори във възможно най-кратък срок след получаване на съответния въпрос, възникнал в хода на изпълнение на проекта;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pacing w:after="160" w:line="259" w:lineRule="auto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Изготвяне на становище относно възникнали по време на изпълнението на договора за строителство непредвидени разходи;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Консултиране на Възложителя в хода на изпълнението на дейностите по проекта, ресурсното им обезпечаване, както и за допуснатите пропуски, взетите мерки и необходимостта от съответни мерки от страна на Възложителя;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 xml:space="preserve">Подпомагане процеса на документиране на изпълнението на проекта, вкл. изготвяне на заявки за плащане и окомплектоване на пакета от документи към тях, в т.ч. осъществяване на предварителен преглед на актовете, изготвяни по време на строителството и изискуема документация при подаване на заявка за плащане и предоставяне на препоръки относно оформянето и съдържанието им; проверка и корекция, при необходимост, на приемо-предавателни протоколи за извършени СМР, доставки, строителен и авторски надзор; предварителна проверка на издадени </w:t>
      </w:r>
      <w:proofErr w:type="spellStart"/>
      <w:r w:rsidRPr="00DE786B">
        <w:rPr>
          <w:rFonts w:ascii="Garamond" w:hAnsi="Garamond" w:cs="Times New Roman"/>
          <w:sz w:val="28"/>
          <w:szCs w:val="28"/>
        </w:rPr>
        <w:t>разходооправдателни</w:t>
      </w:r>
      <w:proofErr w:type="spellEnd"/>
      <w:r w:rsidRPr="00DE786B">
        <w:rPr>
          <w:rFonts w:ascii="Garamond" w:hAnsi="Garamond" w:cs="Times New Roman"/>
          <w:sz w:val="28"/>
          <w:szCs w:val="28"/>
        </w:rPr>
        <w:t xml:space="preserve"> документи в изпълнение на проекта; проверка на извършени плащания по проекта и коректното им документиране;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Изготвяне на становища относно съответствието на изпълнените СМР, доставки и услуги с тези по проекта;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Подготовка на необходимата кореспонденция между Възложителя</w:t>
      </w:r>
      <w:r>
        <w:rPr>
          <w:rFonts w:ascii="Garamond" w:hAnsi="Garamond" w:cs="Times New Roman"/>
          <w:sz w:val="28"/>
          <w:szCs w:val="28"/>
        </w:rPr>
        <w:t>,</w:t>
      </w:r>
      <w:r w:rsidRPr="00DE786B">
        <w:rPr>
          <w:rFonts w:ascii="Garamond" w:hAnsi="Garamond" w:cs="Times New Roman"/>
          <w:sz w:val="28"/>
          <w:szCs w:val="28"/>
        </w:rPr>
        <w:t xml:space="preserve"> </w:t>
      </w:r>
      <w:r w:rsidRPr="00DE786B">
        <w:rPr>
          <w:rFonts w:ascii="Garamond" w:hAnsi="Garamond" w:cs="Times New Roman"/>
          <w:color w:val="000000"/>
          <w:sz w:val="28"/>
          <w:szCs w:val="28"/>
        </w:rPr>
        <w:t xml:space="preserve">МИГ „Струма-Симитли, Кресна и Струмяни“ </w:t>
      </w:r>
      <w:r w:rsidRPr="00DE786B">
        <w:rPr>
          <w:rFonts w:ascii="Garamond" w:hAnsi="Garamond" w:cs="Times New Roman"/>
          <w:sz w:val="28"/>
          <w:szCs w:val="28"/>
        </w:rPr>
        <w:t>и Държавен Фонд „Земеделие“ по повод изпълнението и отчитане дейностите по проекта, в т.ч. уведомителни писма, отговори на такива, изготвяне на искания за анекси към сключения с Държавен Фонд „Земеделие“ договор за финансово подпомагане и други свързани с цялостното изпълнение на проекта;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Идентифициране на потенциални проблеми по време на изпълнението на договора за управление на проекта и предлагане на решения за преодоляването им;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Изготвяне на справки във връзка с изпълнение на договора, при писмено искане от страна на Възложителя;</w:t>
      </w:r>
    </w:p>
    <w:p w:rsidR="00DE786B" w:rsidRPr="00DE786B" w:rsidRDefault="00DE786B" w:rsidP="00DE786B">
      <w:pPr>
        <w:numPr>
          <w:ilvl w:val="0"/>
          <w:numId w:val="7"/>
        </w:numPr>
        <w:spacing w:after="12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lastRenderedPageBreak/>
        <w:t xml:space="preserve">Отчитане на дейностите по проекта от извършване на цялата инвестиция по съответния проект до окончателно отчитане в  </w:t>
      </w:r>
      <w:r w:rsidRPr="00DE786B">
        <w:rPr>
          <w:rFonts w:ascii="Garamond" w:hAnsi="Garamond" w:cs="Times New Roman"/>
          <w:color w:val="000000"/>
          <w:sz w:val="28"/>
          <w:szCs w:val="28"/>
        </w:rPr>
        <w:t xml:space="preserve">МИГ „Струма-Симитли, Кресна и Струмяни“ и </w:t>
      </w:r>
      <w:r w:rsidRPr="00DE786B">
        <w:rPr>
          <w:rFonts w:ascii="Garamond" w:hAnsi="Garamond" w:cs="Times New Roman"/>
          <w:sz w:val="28"/>
          <w:szCs w:val="28"/>
        </w:rPr>
        <w:t>ДФЗ.</w:t>
      </w:r>
    </w:p>
    <w:p w:rsidR="00DE786B" w:rsidRPr="00DE786B" w:rsidRDefault="00DE786B" w:rsidP="00DE786B">
      <w:pPr>
        <w:spacing w:after="120"/>
        <w:ind w:firstLine="45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 xml:space="preserve">Изпълнителят следва да извършва консултантската услуга, предмет на обществена поръчка, след пълно запознаване с предвиденото в договора за безвъзмездна финансова помощ, одобрения проект,  както и всички </w:t>
      </w:r>
      <w:proofErr w:type="spellStart"/>
      <w:r w:rsidRPr="00DE786B">
        <w:rPr>
          <w:rFonts w:ascii="Garamond" w:hAnsi="Garamond" w:cs="Times New Roman"/>
          <w:sz w:val="28"/>
          <w:szCs w:val="28"/>
        </w:rPr>
        <w:t>относими</w:t>
      </w:r>
      <w:proofErr w:type="spellEnd"/>
      <w:r w:rsidRPr="00DE786B">
        <w:rPr>
          <w:rFonts w:ascii="Garamond" w:hAnsi="Garamond" w:cs="Times New Roman"/>
          <w:sz w:val="28"/>
          <w:szCs w:val="28"/>
        </w:rPr>
        <w:t xml:space="preserve"> и съпътстващи административни и нормативни документи.</w:t>
      </w:r>
    </w:p>
    <w:p w:rsidR="00DE786B" w:rsidRPr="00DE786B" w:rsidRDefault="00DE786B" w:rsidP="00DE786B">
      <w:pPr>
        <w:widowControl w:val="0"/>
        <w:numPr>
          <w:ilvl w:val="0"/>
          <w:numId w:val="8"/>
        </w:numPr>
        <w:tabs>
          <w:tab w:val="left" w:pos="1122"/>
        </w:tabs>
        <w:spacing w:after="0" w:line="240" w:lineRule="exact"/>
        <w:ind w:firstLine="760"/>
        <w:jc w:val="both"/>
        <w:outlineLvl w:val="1"/>
        <w:rPr>
          <w:rFonts w:ascii="Garamond" w:hAnsi="Garamond"/>
          <w:sz w:val="28"/>
          <w:szCs w:val="28"/>
        </w:rPr>
      </w:pPr>
      <w:bookmarkStart w:id="6" w:name="bookmark10"/>
      <w:r w:rsidRPr="00DE786B">
        <w:rPr>
          <w:rStyle w:val="21"/>
          <w:rFonts w:ascii="Garamond" w:hAnsi="Garamond"/>
          <w:bCs w:val="0"/>
          <w:sz w:val="28"/>
          <w:szCs w:val="28"/>
        </w:rPr>
        <w:t>МЯСТО НА ИЗПЪЛНЕНИЕ</w:t>
      </w:r>
      <w:bookmarkEnd w:id="6"/>
    </w:p>
    <w:p w:rsidR="00DE786B" w:rsidRPr="00301907" w:rsidRDefault="00DE786B" w:rsidP="00301907">
      <w:pPr>
        <w:spacing w:after="313" w:line="331" w:lineRule="exact"/>
        <w:ind w:firstLine="760"/>
        <w:jc w:val="both"/>
        <w:rPr>
          <w:rFonts w:ascii="Garamond" w:hAnsi="Garamond"/>
          <w:sz w:val="28"/>
          <w:szCs w:val="28"/>
        </w:rPr>
      </w:pPr>
      <w:r w:rsidRPr="00301907">
        <w:rPr>
          <w:rFonts w:ascii="Garamond" w:hAnsi="Garamond"/>
          <w:sz w:val="28"/>
          <w:szCs w:val="28"/>
        </w:rPr>
        <w:t xml:space="preserve">Община </w:t>
      </w:r>
      <w:r w:rsidR="00301907" w:rsidRPr="00301907">
        <w:rPr>
          <w:rFonts w:ascii="Garamond" w:eastAsiaTheme="minorHAnsi" w:hAnsi="Garamond"/>
          <w:sz w:val="28"/>
          <w:szCs w:val="28"/>
        </w:rPr>
        <w:t>Симитли.</w:t>
      </w:r>
      <w:r w:rsidRPr="00301907">
        <w:rPr>
          <w:rFonts w:ascii="Garamond" w:eastAsiaTheme="minorHAnsi" w:hAnsi="Garamond"/>
          <w:sz w:val="28"/>
          <w:szCs w:val="28"/>
        </w:rPr>
        <w:t xml:space="preserve"> </w:t>
      </w:r>
      <w:r w:rsidR="00301907" w:rsidRPr="00301907">
        <w:rPr>
          <w:rFonts w:ascii="Garamond" w:hAnsi="Garamond" w:cs="Courier New"/>
          <w:color w:val="000000"/>
          <w:sz w:val="28"/>
          <w:szCs w:val="28"/>
        </w:rPr>
        <w:t>Някои от дейностите могат да се извършват в офиса на изпълнителя или на друго място.</w:t>
      </w:r>
    </w:p>
    <w:p w:rsidR="00DE786B" w:rsidRPr="00DE786B" w:rsidRDefault="00DE786B" w:rsidP="00DE786B">
      <w:pPr>
        <w:widowControl w:val="0"/>
        <w:numPr>
          <w:ilvl w:val="0"/>
          <w:numId w:val="8"/>
        </w:numPr>
        <w:tabs>
          <w:tab w:val="left" w:pos="1218"/>
        </w:tabs>
        <w:spacing w:after="17" w:line="240" w:lineRule="exact"/>
        <w:ind w:firstLine="760"/>
        <w:jc w:val="both"/>
        <w:outlineLvl w:val="1"/>
        <w:rPr>
          <w:rFonts w:ascii="Garamond" w:hAnsi="Garamond"/>
          <w:sz w:val="28"/>
          <w:szCs w:val="28"/>
        </w:rPr>
      </w:pPr>
      <w:bookmarkStart w:id="7" w:name="bookmark11"/>
      <w:r w:rsidRPr="00DE786B">
        <w:rPr>
          <w:rStyle w:val="21"/>
          <w:rFonts w:ascii="Garamond" w:hAnsi="Garamond"/>
          <w:bCs w:val="0"/>
          <w:sz w:val="28"/>
          <w:szCs w:val="28"/>
        </w:rPr>
        <w:t>СРОК ЗА ИЗПЪЛНЕНИЕ НА ПОРЪЧКАТА</w:t>
      </w:r>
      <w:bookmarkEnd w:id="7"/>
    </w:p>
    <w:p w:rsidR="00DE786B" w:rsidRPr="00DE786B" w:rsidRDefault="00DE786B" w:rsidP="00DE786B">
      <w:pPr>
        <w:spacing w:after="202" w:line="278" w:lineRule="exact"/>
        <w:ind w:firstLine="76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  <w:highlight w:val="yellow"/>
        </w:rPr>
        <w:t xml:space="preserve">Срокът за изпълнение на поръчката е обвързан със срока за изпълнение на договор за БФП между Община </w:t>
      </w:r>
      <w:r w:rsidRPr="00DE786B">
        <w:rPr>
          <w:rFonts w:ascii="Garamond" w:eastAsiaTheme="minorHAnsi" w:hAnsi="Garamond" w:cs="Times New Roman"/>
          <w:sz w:val="28"/>
          <w:szCs w:val="28"/>
          <w:highlight w:val="yellow"/>
        </w:rPr>
        <w:t xml:space="preserve">Симитли и </w:t>
      </w:r>
      <w:r w:rsidRPr="00DE786B">
        <w:rPr>
          <w:rFonts w:ascii="Garamond" w:hAnsi="Garamond" w:cs="Times New Roman"/>
          <w:color w:val="000000"/>
          <w:sz w:val="28"/>
          <w:szCs w:val="28"/>
          <w:highlight w:val="yellow"/>
        </w:rPr>
        <w:t>МИГ „Струма-Симитли, Кресна и Струмяни“</w:t>
      </w:r>
      <w:r w:rsidRPr="00DE786B">
        <w:rPr>
          <w:rFonts w:ascii="Garamond" w:hAnsi="Garamond" w:cs="Times New Roman"/>
          <w:sz w:val="28"/>
          <w:szCs w:val="28"/>
          <w:highlight w:val="yellow"/>
        </w:rPr>
        <w:t xml:space="preserve"> и ДФ „Земеделие“.</w:t>
      </w:r>
    </w:p>
    <w:p w:rsidR="00DE786B" w:rsidRDefault="00DE786B" w:rsidP="00DE786B">
      <w:pPr>
        <w:spacing w:after="0" w:line="326" w:lineRule="exact"/>
        <w:jc w:val="both"/>
        <w:rPr>
          <w:rStyle w:val="11"/>
          <w:rFonts w:ascii="Garamond" w:hAnsi="Garamond"/>
          <w:b w:val="0"/>
          <w:bCs w:val="0"/>
          <w:sz w:val="28"/>
          <w:szCs w:val="28"/>
        </w:rPr>
      </w:pPr>
    </w:p>
    <w:p w:rsidR="00DE786B" w:rsidRPr="00DE786B" w:rsidRDefault="00DE786B" w:rsidP="00DE786B">
      <w:pPr>
        <w:spacing w:after="0" w:line="326" w:lineRule="exact"/>
        <w:jc w:val="both"/>
        <w:rPr>
          <w:rFonts w:ascii="Garamond" w:hAnsi="Garamond"/>
          <w:sz w:val="28"/>
          <w:szCs w:val="28"/>
        </w:rPr>
      </w:pPr>
      <w:r w:rsidRPr="00DE786B">
        <w:rPr>
          <w:rStyle w:val="11"/>
          <w:rFonts w:ascii="Garamond" w:hAnsi="Garamond"/>
          <w:bCs w:val="0"/>
          <w:sz w:val="28"/>
          <w:szCs w:val="28"/>
        </w:rPr>
        <w:t>Важно! На основание чл. 48, ал. 2 от ЗОП, Всяко посочване на стандарт, спецификация, техническа оценка, техническо одобрение или технически еталон се допълва с думите „или еквивалентно/и“!</w:t>
      </w:r>
    </w:p>
    <w:p w:rsidR="00DE786B" w:rsidRPr="00DE786B" w:rsidRDefault="00DE786B" w:rsidP="00DE786B">
      <w:pPr>
        <w:spacing w:after="120"/>
        <w:ind w:firstLine="450"/>
        <w:jc w:val="both"/>
        <w:rPr>
          <w:rFonts w:ascii="Garamond" w:hAnsi="Garamond" w:cs="Times New Roman"/>
          <w:sz w:val="28"/>
          <w:szCs w:val="28"/>
        </w:rPr>
      </w:pPr>
    </w:p>
    <w:p w:rsidR="00DE786B" w:rsidRPr="00DE786B" w:rsidRDefault="00DE786B" w:rsidP="00DE786B">
      <w:pPr>
        <w:tabs>
          <w:tab w:val="left" w:pos="426"/>
        </w:tabs>
        <w:spacing w:before="120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hAnsi="Garamond"/>
          <w:sz w:val="28"/>
          <w:szCs w:val="28"/>
        </w:rPr>
        <w:tab/>
      </w:r>
    </w:p>
    <w:p w:rsidR="00DE786B" w:rsidRPr="00DE786B" w:rsidRDefault="00DE786B" w:rsidP="00DE786B">
      <w:pPr>
        <w:rPr>
          <w:rFonts w:ascii="Garamond" w:hAnsi="Garamond"/>
          <w:sz w:val="28"/>
          <w:szCs w:val="28"/>
        </w:rPr>
      </w:pPr>
    </w:p>
    <w:p w:rsidR="00216A59" w:rsidRPr="00DE786B" w:rsidRDefault="00216A59" w:rsidP="00DE786B">
      <w:pPr>
        <w:tabs>
          <w:tab w:val="left" w:pos="567"/>
        </w:tabs>
        <w:ind w:right="-144" w:firstLine="720"/>
        <w:jc w:val="both"/>
        <w:rPr>
          <w:rFonts w:ascii="Garamond" w:hAnsi="Garamond"/>
          <w:b/>
          <w:sz w:val="28"/>
          <w:szCs w:val="28"/>
        </w:rPr>
      </w:pPr>
    </w:p>
    <w:sectPr w:rsidR="00216A59" w:rsidRPr="00DE786B" w:rsidSect="008247AD">
      <w:footerReference w:type="default" r:id="rId8"/>
      <w:pgSz w:w="11906" w:h="16838"/>
      <w:pgMar w:top="89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E68" w:rsidRDefault="00DA2E68">
      <w:r>
        <w:separator/>
      </w:r>
    </w:p>
  </w:endnote>
  <w:endnote w:type="continuationSeparator" w:id="0">
    <w:p w:rsidR="00DA2E68" w:rsidRDefault="00DA2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8243111"/>
      <w:docPartObj>
        <w:docPartGallery w:val="Page Numbers (Bottom of Page)"/>
        <w:docPartUnique/>
      </w:docPartObj>
    </w:sdtPr>
    <w:sdtEndPr/>
    <w:sdtContent>
      <w:p w:rsidR="004411B4" w:rsidRDefault="004411B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408">
          <w:rPr>
            <w:noProof/>
          </w:rPr>
          <w:t>5</w:t>
        </w:r>
        <w:r>
          <w:fldChar w:fldCharType="end"/>
        </w:r>
      </w:p>
    </w:sdtContent>
  </w:sdt>
  <w:p w:rsidR="00B50437" w:rsidRDefault="00B50437" w:rsidP="00A368F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E68" w:rsidRDefault="00DA2E68">
      <w:r>
        <w:separator/>
      </w:r>
    </w:p>
  </w:footnote>
  <w:footnote w:type="continuationSeparator" w:id="0">
    <w:p w:rsidR="00DA2E68" w:rsidRDefault="00DA2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55D9F"/>
    <w:multiLevelType w:val="hybridMultilevel"/>
    <w:tmpl w:val="EB56D68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A42E91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F1487"/>
    <w:multiLevelType w:val="hybridMultilevel"/>
    <w:tmpl w:val="36CEFB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A42E91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22A9A"/>
    <w:multiLevelType w:val="hybridMultilevel"/>
    <w:tmpl w:val="F59CE3D8"/>
    <w:lvl w:ilvl="0" w:tplc="68B8C102">
      <w:start w:val="1"/>
      <w:numFmt w:val="decimal"/>
      <w:lvlText w:val="%1."/>
      <w:lvlJc w:val="left"/>
      <w:pPr>
        <w:ind w:left="1220" w:hanging="360"/>
      </w:pPr>
      <w:rPr>
        <w:rFonts w:hint="default"/>
        <w:color w:val="000000"/>
        <w:sz w:val="28"/>
        <w:szCs w:val="28"/>
      </w:rPr>
    </w:lvl>
    <w:lvl w:ilvl="1" w:tplc="04020019" w:tentative="1">
      <w:start w:val="1"/>
      <w:numFmt w:val="lowerLetter"/>
      <w:lvlText w:val="%2."/>
      <w:lvlJc w:val="left"/>
      <w:pPr>
        <w:ind w:left="1940" w:hanging="360"/>
      </w:pPr>
    </w:lvl>
    <w:lvl w:ilvl="2" w:tplc="0402001B" w:tentative="1">
      <w:start w:val="1"/>
      <w:numFmt w:val="lowerRoman"/>
      <w:lvlText w:val="%3."/>
      <w:lvlJc w:val="right"/>
      <w:pPr>
        <w:ind w:left="2660" w:hanging="180"/>
      </w:pPr>
    </w:lvl>
    <w:lvl w:ilvl="3" w:tplc="0402000F" w:tentative="1">
      <w:start w:val="1"/>
      <w:numFmt w:val="decimal"/>
      <w:lvlText w:val="%4."/>
      <w:lvlJc w:val="left"/>
      <w:pPr>
        <w:ind w:left="3380" w:hanging="360"/>
      </w:pPr>
    </w:lvl>
    <w:lvl w:ilvl="4" w:tplc="04020019" w:tentative="1">
      <w:start w:val="1"/>
      <w:numFmt w:val="lowerLetter"/>
      <w:lvlText w:val="%5."/>
      <w:lvlJc w:val="left"/>
      <w:pPr>
        <w:ind w:left="4100" w:hanging="360"/>
      </w:pPr>
    </w:lvl>
    <w:lvl w:ilvl="5" w:tplc="0402001B" w:tentative="1">
      <w:start w:val="1"/>
      <w:numFmt w:val="lowerRoman"/>
      <w:lvlText w:val="%6."/>
      <w:lvlJc w:val="right"/>
      <w:pPr>
        <w:ind w:left="4820" w:hanging="180"/>
      </w:pPr>
    </w:lvl>
    <w:lvl w:ilvl="6" w:tplc="0402000F" w:tentative="1">
      <w:start w:val="1"/>
      <w:numFmt w:val="decimal"/>
      <w:lvlText w:val="%7."/>
      <w:lvlJc w:val="left"/>
      <w:pPr>
        <w:ind w:left="5540" w:hanging="360"/>
      </w:pPr>
    </w:lvl>
    <w:lvl w:ilvl="7" w:tplc="04020019" w:tentative="1">
      <w:start w:val="1"/>
      <w:numFmt w:val="lowerLetter"/>
      <w:lvlText w:val="%8."/>
      <w:lvlJc w:val="left"/>
      <w:pPr>
        <w:ind w:left="6260" w:hanging="360"/>
      </w:pPr>
    </w:lvl>
    <w:lvl w:ilvl="8" w:tplc="0402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3">
    <w:nsid w:val="1D643EAF"/>
    <w:multiLevelType w:val="multilevel"/>
    <w:tmpl w:val="7682FD82"/>
    <w:lvl w:ilvl="0">
      <w:start w:val="1"/>
      <w:numFmt w:val="decimal"/>
      <w:lvlText w:val="%1."/>
      <w:lvlJc w:val="left"/>
      <w:rPr>
        <w:rFonts w:ascii="Garamond" w:eastAsia="Times New Roman" w:hAnsi="Garamond" w:cs="Times New Roman" w:hint="default"/>
        <w:b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B73895"/>
    <w:multiLevelType w:val="multilevel"/>
    <w:tmpl w:val="DF8A3CAA"/>
    <w:lvl w:ilvl="0">
      <w:start w:val="1"/>
      <w:numFmt w:val="upperRoman"/>
      <w:lvlText w:val="%1."/>
      <w:lvlJc w:val="left"/>
      <w:rPr>
        <w:rFonts w:ascii="Garamond" w:eastAsia="Times New Roman" w:hAnsi="Garamond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1B7D22"/>
    <w:multiLevelType w:val="hybridMultilevel"/>
    <w:tmpl w:val="AC54C7E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8A5172"/>
    <w:multiLevelType w:val="multilevel"/>
    <w:tmpl w:val="A07AE5F8"/>
    <w:lvl w:ilvl="0">
      <w:start w:val="5"/>
      <w:numFmt w:val="upperRoman"/>
      <w:lvlText w:val="%1."/>
      <w:lvlJc w:val="left"/>
      <w:rPr>
        <w:rFonts w:ascii="Garamond" w:eastAsia="Times New Roman" w:hAnsi="Garamond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C7F6A72"/>
    <w:multiLevelType w:val="multilevel"/>
    <w:tmpl w:val="FED6DBA4"/>
    <w:lvl w:ilvl="0">
      <w:start w:val="2"/>
      <w:numFmt w:val="decimal"/>
      <w:lvlText w:val="%1."/>
      <w:lvlJc w:val="left"/>
      <w:rPr>
        <w:rFonts w:ascii="Garamond" w:eastAsia="Times New Roman" w:hAnsi="Garamond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CC8"/>
    <w:rsid w:val="000220D4"/>
    <w:rsid w:val="00032F37"/>
    <w:rsid w:val="0004388A"/>
    <w:rsid w:val="00055B75"/>
    <w:rsid w:val="00066AC9"/>
    <w:rsid w:val="0007598A"/>
    <w:rsid w:val="00086A87"/>
    <w:rsid w:val="000C0C67"/>
    <w:rsid w:val="000D2242"/>
    <w:rsid w:val="000E3FD6"/>
    <w:rsid w:val="000F7729"/>
    <w:rsid w:val="001421CD"/>
    <w:rsid w:val="001522C3"/>
    <w:rsid w:val="00154DEA"/>
    <w:rsid w:val="0016410E"/>
    <w:rsid w:val="00174A86"/>
    <w:rsid w:val="0018352C"/>
    <w:rsid w:val="001A1CF5"/>
    <w:rsid w:val="001A39DE"/>
    <w:rsid w:val="001B6134"/>
    <w:rsid w:val="001C7CF2"/>
    <w:rsid w:val="001D05A3"/>
    <w:rsid w:val="001F0B0F"/>
    <w:rsid w:val="001F55D9"/>
    <w:rsid w:val="0020122D"/>
    <w:rsid w:val="0020128F"/>
    <w:rsid w:val="002065EF"/>
    <w:rsid w:val="00214243"/>
    <w:rsid w:val="0021440B"/>
    <w:rsid w:val="00216A59"/>
    <w:rsid w:val="00221B6A"/>
    <w:rsid w:val="002237E6"/>
    <w:rsid w:val="00243D59"/>
    <w:rsid w:val="00246D97"/>
    <w:rsid w:val="002479DD"/>
    <w:rsid w:val="002506AE"/>
    <w:rsid w:val="002703AE"/>
    <w:rsid w:val="002872BB"/>
    <w:rsid w:val="002965A8"/>
    <w:rsid w:val="002B3C04"/>
    <w:rsid w:val="002B7301"/>
    <w:rsid w:val="002B745F"/>
    <w:rsid w:val="002C1B2E"/>
    <w:rsid w:val="002E7552"/>
    <w:rsid w:val="002F7C65"/>
    <w:rsid w:val="00301907"/>
    <w:rsid w:val="00321591"/>
    <w:rsid w:val="0032642E"/>
    <w:rsid w:val="00362216"/>
    <w:rsid w:val="003655E9"/>
    <w:rsid w:val="00370384"/>
    <w:rsid w:val="00374DF2"/>
    <w:rsid w:val="00375876"/>
    <w:rsid w:val="003A2FA2"/>
    <w:rsid w:val="003D4938"/>
    <w:rsid w:val="003E21D6"/>
    <w:rsid w:val="003F5270"/>
    <w:rsid w:val="004126AC"/>
    <w:rsid w:val="00436006"/>
    <w:rsid w:val="00437258"/>
    <w:rsid w:val="004411B4"/>
    <w:rsid w:val="004425CC"/>
    <w:rsid w:val="0046019C"/>
    <w:rsid w:val="00461705"/>
    <w:rsid w:val="0046253A"/>
    <w:rsid w:val="00464A05"/>
    <w:rsid w:val="00467C71"/>
    <w:rsid w:val="004845E2"/>
    <w:rsid w:val="004A1A94"/>
    <w:rsid w:val="004A2081"/>
    <w:rsid w:val="004B3565"/>
    <w:rsid w:val="004B3E0F"/>
    <w:rsid w:val="00516AE2"/>
    <w:rsid w:val="005234FA"/>
    <w:rsid w:val="00543590"/>
    <w:rsid w:val="00543875"/>
    <w:rsid w:val="00586590"/>
    <w:rsid w:val="005908AD"/>
    <w:rsid w:val="005A7194"/>
    <w:rsid w:val="005B1F93"/>
    <w:rsid w:val="005B3357"/>
    <w:rsid w:val="005B5AE9"/>
    <w:rsid w:val="005D2FF4"/>
    <w:rsid w:val="005E4FD8"/>
    <w:rsid w:val="005F13BE"/>
    <w:rsid w:val="00602FD5"/>
    <w:rsid w:val="00603593"/>
    <w:rsid w:val="00604D7B"/>
    <w:rsid w:val="00642871"/>
    <w:rsid w:val="00643FC8"/>
    <w:rsid w:val="00676CF8"/>
    <w:rsid w:val="006A1E94"/>
    <w:rsid w:val="006A7AB0"/>
    <w:rsid w:val="006F3680"/>
    <w:rsid w:val="0070525F"/>
    <w:rsid w:val="00715F95"/>
    <w:rsid w:val="00722A9D"/>
    <w:rsid w:val="007344A9"/>
    <w:rsid w:val="00736CF7"/>
    <w:rsid w:val="007644E7"/>
    <w:rsid w:val="00774DC1"/>
    <w:rsid w:val="00775A46"/>
    <w:rsid w:val="0077764C"/>
    <w:rsid w:val="007A706F"/>
    <w:rsid w:val="007F108C"/>
    <w:rsid w:val="00813748"/>
    <w:rsid w:val="00821731"/>
    <w:rsid w:val="008247AD"/>
    <w:rsid w:val="0083272C"/>
    <w:rsid w:val="00852F2D"/>
    <w:rsid w:val="008635D0"/>
    <w:rsid w:val="00865E4C"/>
    <w:rsid w:val="0087566E"/>
    <w:rsid w:val="00884C51"/>
    <w:rsid w:val="008E1593"/>
    <w:rsid w:val="008F0BB3"/>
    <w:rsid w:val="00902227"/>
    <w:rsid w:val="009024F7"/>
    <w:rsid w:val="00910EFA"/>
    <w:rsid w:val="00915CD4"/>
    <w:rsid w:val="00922863"/>
    <w:rsid w:val="00922FBA"/>
    <w:rsid w:val="00935A0D"/>
    <w:rsid w:val="00993F1F"/>
    <w:rsid w:val="00994D4E"/>
    <w:rsid w:val="0099651C"/>
    <w:rsid w:val="009978E2"/>
    <w:rsid w:val="009A4F3A"/>
    <w:rsid w:val="009F38DE"/>
    <w:rsid w:val="009F4E02"/>
    <w:rsid w:val="00A206AA"/>
    <w:rsid w:val="00A228D1"/>
    <w:rsid w:val="00A26D8B"/>
    <w:rsid w:val="00A30B6D"/>
    <w:rsid w:val="00A368F7"/>
    <w:rsid w:val="00A37C67"/>
    <w:rsid w:val="00A41E3B"/>
    <w:rsid w:val="00A46494"/>
    <w:rsid w:val="00A472E8"/>
    <w:rsid w:val="00A72120"/>
    <w:rsid w:val="00A8688C"/>
    <w:rsid w:val="00A87C55"/>
    <w:rsid w:val="00A924F7"/>
    <w:rsid w:val="00AB4622"/>
    <w:rsid w:val="00AB73CF"/>
    <w:rsid w:val="00AC4035"/>
    <w:rsid w:val="00AD1177"/>
    <w:rsid w:val="00AF06F4"/>
    <w:rsid w:val="00B016DC"/>
    <w:rsid w:val="00B250DF"/>
    <w:rsid w:val="00B50437"/>
    <w:rsid w:val="00B52CC8"/>
    <w:rsid w:val="00B724A1"/>
    <w:rsid w:val="00B84D08"/>
    <w:rsid w:val="00B94F59"/>
    <w:rsid w:val="00BA4819"/>
    <w:rsid w:val="00BB3414"/>
    <w:rsid w:val="00BC3353"/>
    <w:rsid w:val="00BC64EE"/>
    <w:rsid w:val="00BD4354"/>
    <w:rsid w:val="00BE6885"/>
    <w:rsid w:val="00BF3906"/>
    <w:rsid w:val="00BF448C"/>
    <w:rsid w:val="00BF6B17"/>
    <w:rsid w:val="00C0356F"/>
    <w:rsid w:val="00C12625"/>
    <w:rsid w:val="00C22636"/>
    <w:rsid w:val="00C31033"/>
    <w:rsid w:val="00C47A88"/>
    <w:rsid w:val="00C6058E"/>
    <w:rsid w:val="00C668C8"/>
    <w:rsid w:val="00C765B5"/>
    <w:rsid w:val="00C90DCA"/>
    <w:rsid w:val="00CA6AD6"/>
    <w:rsid w:val="00CB1C77"/>
    <w:rsid w:val="00CB7FD5"/>
    <w:rsid w:val="00CD243B"/>
    <w:rsid w:val="00CE49F4"/>
    <w:rsid w:val="00CF1C6E"/>
    <w:rsid w:val="00D2516A"/>
    <w:rsid w:val="00D65445"/>
    <w:rsid w:val="00D97DEA"/>
    <w:rsid w:val="00DA2E68"/>
    <w:rsid w:val="00DB2EAC"/>
    <w:rsid w:val="00DC0C46"/>
    <w:rsid w:val="00DE6E21"/>
    <w:rsid w:val="00DE786B"/>
    <w:rsid w:val="00DF068A"/>
    <w:rsid w:val="00DF20F4"/>
    <w:rsid w:val="00DF2C70"/>
    <w:rsid w:val="00DF538C"/>
    <w:rsid w:val="00E05F14"/>
    <w:rsid w:val="00E11A58"/>
    <w:rsid w:val="00E12066"/>
    <w:rsid w:val="00E27E80"/>
    <w:rsid w:val="00E42D54"/>
    <w:rsid w:val="00E47B36"/>
    <w:rsid w:val="00E56EC6"/>
    <w:rsid w:val="00E6623D"/>
    <w:rsid w:val="00E7518D"/>
    <w:rsid w:val="00E8061D"/>
    <w:rsid w:val="00E845EF"/>
    <w:rsid w:val="00EB563D"/>
    <w:rsid w:val="00F018BB"/>
    <w:rsid w:val="00F11408"/>
    <w:rsid w:val="00F13E50"/>
    <w:rsid w:val="00F17EEC"/>
    <w:rsid w:val="00F26C94"/>
    <w:rsid w:val="00F36DBD"/>
    <w:rsid w:val="00F37F3D"/>
    <w:rsid w:val="00F448B6"/>
    <w:rsid w:val="00F4526C"/>
    <w:rsid w:val="00F45AF4"/>
    <w:rsid w:val="00F6276D"/>
    <w:rsid w:val="00F85C93"/>
    <w:rsid w:val="00FA238C"/>
    <w:rsid w:val="00FA582B"/>
    <w:rsid w:val="00FA76A5"/>
    <w:rsid w:val="00FB4EBC"/>
    <w:rsid w:val="00FF1DD0"/>
    <w:rsid w:val="00FF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F2C2850-568E-41B1-8A56-3CE8BA63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05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">
    <w:name w:val="Char Char1 Char"/>
    <w:basedOn w:val="a"/>
    <w:uiPriority w:val="99"/>
    <w:rsid w:val="00910EFA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styleId="a3">
    <w:name w:val="Body Text"/>
    <w:basedOn w:val="a"/>
    <w:link w:val="a4"/>
    <w:uiPriority w:val="99"/>
    <w:rsid w:val="00E27E80"/>
    <w:pPr>
      <w:spacing w:after="120" w:line="240" w:lineRule="auto"/>
    </w:pPr>
    <w:rPr>
      <w:sz w:val="24"/>
      <w:szCs w:val="24"/>
    </w:rPr>
  </w:style>
  <w:style w:type="character" w:customStyle="1" w:styleId="a4">
    <w:name w:val="Основен текст Знак"/>
    <w:basedOn w:val="a0"/>
    <w:link w:val="a3"/>
    <w:uiPriority w:val="99"/>
    <w:semiHidden/>
    <w:locked/>
    <w:rsid w:val="002B3C04"/>
  </w:style>
  <w:style w:type="paragraph" w:styleId="a5">
    <w:name w:val="footer"/>
    <w:basedOn w:val="a"/>
    <w:link w:val="a6"/>
    <w:uiPriority w:val="99"/>
    <w:rsid w:val="00A368F7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AF06F4"/>
  </w:style>
  <w:style w:type="character" w:styleId="a7">
    <w:name w:val="page number"/>
    <w:basedOn w:val="a0"/>
    <w:uiPriority w:val="99"/>
    <w:rsid w:val="00A368F7"/>
  </w:style>
  <w:style w:type="paragraph" w:customStyle="1" w:styleId="Default">
    <w:name w:val="Default"/>
    <w:rsid w:val="00B94F5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411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4411B4"/>
    <w:rPr>
      <w:rFonts w:cs="Calibri"/>
    </w:rPr>
  </w:style>
  <w:style w:type="paragraph" w:styleId="aa">
    <w:name w:val="List Paragraph"/>
    <w:aliases w:val="Colorful List Accent 1,Question,Гл точки,текст Върбица,ПАРАГРАФ"/>
    <w:basedOn w:val="a"/>
    <w:link w:val="ab"/>
    <w:uiPriority w:val="34"/>
    <w:qFormat/>
    <w:rsid w:val="00902227"/>
    <w:pPr>
      <w:ind w:left="720"/>
      <w:contextualSpacing/>
    </w:pPr>
  </w:style>
  <w:style w:type="paragraph" w:customStyle="1" w:styleId="CharCharChar">
    <w:name w:val="Char Char Char"/>
    <w:basedOn w:val="a"/>
    <w:rsid w:val="00086A87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  <w:style w:type="paragraph" w:customStyle="1" w:styleId="CharCharChar0">
    <w:name w:val="Char Char Char"/>
    <w:basedOn w:val="a"/>
    <w:rsid w:val="00E05F14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a"/>
    <w:rsid w:val="00216A59"/>
    <w:pPr>
      <w:tabs>
        <w:tab w:val="left" w:pos="709"/>
      </w:tabs>
      <w:spacing w:after="0" w:line="360" w:lineRule="auto"/>
    </w:pPr>
    <w:rPr>
      <w:rFonts w:ascii="Tahoma" w:hAnsi="Tahoma" w:cs="Times New Roman"/>
      <w:sz w:val="24"/>
      <w:szCs w:val="24"/>
      <w:lang w:val="pl-PL" w:eastAsia="pl-PL"/>
    </w:rPr>
  </w:style>
  <w:style w:type="character" w:customStyle="1" w:styleId="1">
    <w:name w:val="Заглавие #1"/>
    <w:rsid w:val="00216A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3">
    <w:name w:val="Основен текст (3)"/>
    <w:rsid w:val="00216A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bg-BG" w:eastAsia="bg-BG" w:bidi="bg-BG"/>
    </w:rPr>
  </w:style>
  <w:style w:type="character" w:customStyle="1" w:styleId="2">
    <w:name w:val="Основен текст (2)_"/>
    <w:link w:val="20"/>
    <w:rsid w:val="00216A59"/>
    <w:rPr>
      <w:shd w:val="clear" w:color="auto" w:fill="FFFFFF"/>
    </w:rPr>
  </w:style>
  <w:style w:type="character" w:customStyle="1" w:styleId="30">
    <w:name w:val="Основен текст (3) + Удебелен"/>
    <w:rsid w:val="00216A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customStyle="1" w:styleId="20">
    <w:name w:val="Основен текст (2)"/>
    <w:basedOn w:val="a"/>
    <w:link w:val="2"/>
    <w:rsid w:val="00216A59"/>
    <w:pPr>
      <w:widowControl w:val="0"/>
      <w:shd w:val="clear" w:color="auto" w:fill="FFFFFF"/>
      <w:spacing w:before="240" w:after="0" w:line="274" w:lineRule="exact"/>
      <w:jc w:val="both"/>
    </w:pPr>
    <w:rPr>
      <w:rFonts w:cs="Times New Roman"/>
    </w:rPr>
  </w:style>
  <w:style w:type="paragraph" w:customStyle="1" w:styleId="CharCharChar1">
    <w:name w:val="Char Char Char"/>
    <w:basedOn w:val="a"/>
    <w:rsid w:val="00216A59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  <w:style w:type="character" w:customStyle="1" w:styleId="ab">
    <w:name w:val="Списък на абзаци Знак"/>
    <w:aliases w:val="Colorful List Accent 1 Знак,Question Знак,Гл точки Знак,текст Върбица Знак,ПАРАГРАФ Знак"/>
    <w:link w:val="aa"/>
    <w:uiPriority w:val="34"/>
    <w:locked/>
    <w:rsid w:val="00922863"/>
    <w:rPr>
      <w:rFonts w:cs="Calibri"/>
    </w:rPr>
  </w:style>
  <w:style w:type="paragraph" w:customStyle="1" w:styleId="firstline">
    <w:name w:val="firstline"/>
    <w:basedOn w:val="a"/>
    <w:rsid w:val="0092286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922863"/>
    <w:rPr>
      <w:color w:val="0000FF"/>
      <w:u w:val="single"/>
    </w:rPr>
  </w:style>
  <w:style w:type="character" w:customStyle="1" w:styleId="21">
    <w:name w:val="Заглавие #2"/>
    <w:basedOn w:val="a0"/>
    <w:rsid w:val="00DE78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7">
    <w:name w:val="Основен текст (7)"/>
    <w:basedOn w:val="a0"/>
    <w:rsid w:val="00DE78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8">
    <w:name w:val="Основен текст (8)"/>
    <w:basedOn w:val="a0"/>
    <w:rsid w:val="00DE786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11">
    <w:name w:val="Основен текст (11)"/>
    <w:basedOn w:val="a0"/>
    <w:rsid w:val="00DE78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6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6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56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56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56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56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56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563975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563977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6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1272</Words>
  <Characters>7251</Characters>
  <Application>Microsoft Office Word</Application>
  <DocSecurity>0</DocSecurity>
  <Lines>60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kwork</Company>
  <LinksUpToDate>false</LinksUpToDate>
  <CharactersWithSpaces>8506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usermv</dc:creator>
  <cp:lastModifiedBy>User</cp:lastModifiedBy>
  <cp:revision>6</cp:revision>
  <cp:lastPrinted>2018-02-09T09:26:00Z</cp:lastPrinted>
  <dcterms:created xsi:type="dcterms:W3CDTF">2020-09-12T08:19:00Z</dcterms:created>
  <dcterms:modified xsi:type="dcterms:W3CDTF">2020-09-12T09:15:00Z</dcterms:modified>
</cp:coreProperties>
</file>